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32" w:rsidRDefault="00EB6632" w:rsidP="00EB6632">
      <w:pPr>
        <w:pStyle w:val="Footer"/>
        <w:tabs>
          <w:tab w:val="clear" w:pos="4320"/>
          <w:tab w:val="clear" w:pos="8640"/>
        </w:tabs>
        <w:rPr>
          <w:rFonts w:ascii="Calibri" w:hAnsi="Calibri" w:cs="Arial"/>
        </w:rPr>
      </w:pPr>
    </w:p>
    <w:p w:rsidR="00EB6632" w:rsidRPr="007917B6" w:rsidRDefault="00EB6632" w:rsidP="00EB6632">
      <w:pPr>
        <w:keepNext/>
        <w:framePr w:h="893" w:wrap="auto" w:vAnchor="page" w:hAnchor="page" w:x="3997" w:y="397"/>
        <w:rPr>
          <w:rFonts w:ascii="Calibri" w:hAnsi="Calibri"/>
        </w:rPr>
      </w:pPr>
      <w:r>
        <w:rPr>
          <w:rFonts w:ascii="Calibri" w:hAnsi="Calibri"/>
          <w:noProof/>
        </w:rPr>
        <w:drawing>
          <wp:inline distT="0" distB="0" distL="0" distR="0">
            <wp:extent cx="2716530" cy="463550"/>
            <wp:effectExtent l="19050" t="0" r="762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716530" cy="463550"/>
                    </a:xfrm>
                    <a:prstGeom prst="rect">
                      <a:avLst/>
                    </a:prstGeom>
                    <a:noFill/>
                    <a:ln w="9525">
                      <a:noFill/>
                      <a:miter lim="800000"/>
                      <a:headEnd/>
                      <a:tailEnd/>
                    </a:ln>
                  </pic:spPr>
                </pic:pic>
              </a:graphicData>
            </a:graphic>
          </wp:inline>
        </w:drawing>
      </w:r>
    </w:p>
    <w:p w:rsidR="00EB6632" w:rsidRPr="00C854E0" w:rsidRDefault="00EB6632" w:rsidP="00EB6632">
      <w:pPr>
        <w:jc w:val="center"/>
        <w:rPr>
          <w:rFonts w:ascii="Cambria" w:hAnsi="Cambria"/>
          <w:b/>
        </w:rPr>
      </w:pPr>
      <w:r w:rsidRPr="00C854E0">
        <w:rPr>
          <w:rFonts w:ascii="Cambria" w:hAnsi="Cambria"/>
          <w:b/>
        </w:rPr>
        <w:t>College of Education</w:t>
      </w:r>
    </w:p>
    <w:p w:rsidR="00EB6632" w:rsidRPr="00C854E0" w:rsidRDefault="00EB6632" w:rsidP="00EB6632">
      <w:pPr>
        <w:jc w:val="center"/>
        <w:rPr>
          <w:rFonts w:ascii="Cambria" w:hAnsi="Cambria"/>
          <w:b/>
        </w:rPr>
      </w:pPr>
      <w:r w:rsidRPr="00C854E0">
        <w:rPr>
          <w:rFonts w:ascii="Cambria" w:hAnsi="Cambria"/>
          <w:b/>
        </w:rPr>
        <w:t>Department of Human Development/Institute for Child Study</w:t>
      </w:r>
    </w:p>
    <w:p w:rsidR="00EB6632" w:rsidRPr="00C854E0" w:rsidRDefault="00EB6632" w:rsidP="00EB6632">
      <w:pPr>
        <w:jc w:val="center"/>
        <w:rPr>
          <w:rFonts w:ascii="Cambria" w:hAnsi="Cambria"/>
          <w:b/>
        </w:rPr>
      </w:pPr>
      <w:r w:rsidRPr="00C854E0">
        <w:rPr>
          <w:rFonts w:ascii="Cambria" w:hAnsi="Cambria"/>
          <w:b/>
        </w:rPr>
        <w:t>Early Childhood Education Program</w:t>
      </w:r>
    </w:p>
    <w:p w:rsidR="00EB6632" w:rsidRDefault="00EB6632" w:rsidP="00EB6632">
      <w:pPr>
        <w:pStyle w:val="Heading3"/>
        <w:rPr>
          <w:rFonts w:ascii="Calibri" w:hAnsi="Calibri" w:cs="Arial"/>
          <w:b w:val="0"/>
          <w:bCs w:val="0"/>
        </w:rPr>
      </w:pPr>
      <w:bookmarkStart w:id="0" w:name="_Toc157408403"/>
    </w:p>
    <w:bookmarkEnd w:id="0"/>
    <w:p w:rsidR="00EB6632" w:rsidRDefault="00F4650D" w:rsidP="00804664">
      <w:pPr>
        <w:pStyle w:val="Footer"/>
        <w:tabs>
          <w:tab w:val="clear" w:pos="4320"/>
          <w:tab w:val="clear" w:pos="8640"/>
        </w:tabs>
        <w:jc w:val="center"/>
        <w:rPr>
          <w:rFonts w:ascii="Calibri" w:hAnsi="Calibri" w:cs="Arial"/>
          <w:b/>
        </w:rPr>
      </w:pPr>
      <w:r>
        <w:rPr>
          <w:rFonts w:ascii="Calibri" w:hAnsi="Calibri" w:cs="Arial"/>
          <w:b/>
        </w:rPr>
        <w:t xml:space="preserve">Lesson Plan: </w:t>
      </w:r>
      <w:r w:rsidR="00804664" w:rsidRPr="00804664">
        <w:rPr>
          <w:rFonts w:ascii="Calibri" w:hAnsi="Calibri" w:cs="Arial"/>
          <w:b/>
        </w:rPr>
        <w:t xml:space="preserve">Blue Room </w:t>
      </w:r>
      <w:r>
        <w:rPr>
          <w:rFonts w:ascii="Calibri" w:hAnsi="Calibri" w:cs="Arial"/>
          <w:b/>
        </w:rPr>
        <w:t>(</w:t>
      </w:r>
      <w:r w:rsidR="00AC3394">
        <w:rPr>
          <w:rFonts w:ascii="Calibri" w:hAnsi="Calibri" w:cs="Arial"/>
          <w:b/>
        </w:rPr>
        <w:t>Shade</w:t>
      </w:r>
      <w:r>
        <w:rPr>
          <w:rFonts w:ascii="Calibri" w:hAnsi="Calibri" w:cs="Arial"/>
          <w:b/>
        </w:rPr>
        <w:t>)</w:t>
      </w:r>
      <w:r w:rsidR="00AC3394">
        <w:rPr>
          <w:rFonts w:ascii="Calibri" w:hAnsi="Calibri" w:cs="Arial"/>
          <w:b/>
        </w:rPr>
        <w:t xml:space="preserve"> </w:t>
      </w:r>
      <w:r w:rsidR="00804664" w:rsidRPr="00804664">
        <w:rPr>
          <w:rFonts w:ascii="Calibri" w:hAnsi="Calibri" w:cs="Arial"/>
          <w:b/>
        </w:rPr>
        <w:t>Garden</w:t>
      </w:r>
    </w:p>
    <w:p w:rsidR="00804664" w:rsidRPr="00804664" w:rsidRDefault="00804664" w:rsidP="00804664">
      <w:pPr>
        <w:pStyle w:val="Footer"/>
        <w:tabs>
          <w:tab w:val="clear" w:pos="4320"/>
          <w:tab w:val="clear" w:pos="8640"/>
        </w:tabs>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B6632" w:rsidRPr="007917B6" w:rsidTr="00DF5D44">
        <w:tc>
          <w:tcPr>
            <w:tcW w:w="9576" w:type="dxa"/>
          </w:tcPr>
          <w:p w:rsidR="00EB6632" w:rsidRPr="007917B6" w:rsidRDefault="00EB6632" w:rsidP="00DF5D44">
            <w:pPr>
              <w:pStyle w:val="Footer"/>
              <w:tabs>
                <w:tab w:val="clear" w:pos="4320"/>
                <w:tab w:val="clear" w:pos="8640"/>
              </w:tabs>
              <w:rPr>
                <w:rFonts w:ascii="Calibri" w:hAnsi="Calibri" w:cs="Arial"/>
                <w:b/>
              </w:rPr>
            </w:pPr>
            <w:r w:rsidRPr="007917B6">
              <w:rPr>
                <w:rFonts w:ascii="Calibri" w:hAnsi="Calibri" w:cs="Arial"/>
                <w:b/>
              </w:rPr>
              <w:t>Step 1: Desired Results</w:t>
            </w:r>
          </w:p>
        </w:tc>
      </w:tr>
      <w:tr w:rsidR="00EB6632" w:rsidRPr="007917B6" w:rsidTr="005010D7">
        <w:trPr>
          <w:trHeight w:val="1997"/>
        </w:trPr>
        <w:tc>
          <w:tcPr>
            <w:tcW w:w="9576" w:type="dxa"/>
          </w:tcPr>
          <w:p w:rsidR="00EB6632" w:rsidRPr="007917B6" w:rsidRDefault="00EB6632" w:rsidP="00DF5D44">
            <w:pPr>
              <w:pStyle w:val="Footer"/>
              <w:rPr>
                <w:rFonts w:ascii="Calibri" w:hAnsi="Calibri" w:cs="Arial"/>
                <w:b/>
                <w:sz w:val="20"/>
              </w:rPr>
            </w:pPr>
            <w:r w:rsidRPr="007917B6">
              <w:rPr>
                <w:rFonts w:ascii="Calibri" w:hAnsi="Calibri" w:cs="Arial"/>
                <w:b/>
                <w:sz w:val="20"/>
              </w:rPr>
              <w:t xml:space="preserve">A. Overview of lesson in relation to Unit plan </w:t>
            </w:r>
          </w:p>
          <w:p w:rsidR="00E02C69" w:rsidRDefault="00992CEF" w:rsidP="00E02C69">
            <w:pPr>
              <w:pStyle w:val="Footer"/>
              <w:rPr>
                <w:rFonts w:ascii="Calibri" w:hAnsi="Calibri" w:cs="Arial"/>
                <w:sz w:val="20"/>
              </w:rPr>
            </w:pPr>
            <w:r>
              <w:rPr>
                <w:rFonts w:ascii="Calibri" w:hAnsi="Calibri" w:cs="Arial"/>
                <w:sz w:val="20"/>
              </w:rPr>
              <w:t xml:space="preserve">For this lesson, the </w:t>
            </w:r>
            <w:r w:rsidR="00E16A76">
              <w:rPr>
                <w:rFonts w:ascii="Calibri" w:hAnsi="Calibri" w:cs="Arial"/>
                <w:sz w:val="20"/>
              </w:rPr>
              <w:t xml:space="preserve">kindergarten </w:t>
            </w:r>
            <w:r>
              <w:rPr>
                <w:rFonts w:ascii="Calibri" w:hAnsi="Calibri" w:cs="Arial"/>
                <w:sz w:val="20"/>
              </w:rPr>
              <w:t>students</w:t>
            </w:r>
            <w:r w:rsidR="00E16A76">
              <w:rPr>
                <w:rFonts w:ascii="Calibri" w:hAnsi="Calibri" w:cs="Arial"/>
                <w:sz w:val="20"/>
              </w:rPr>
              <w:t xml:space="preserve"> (about 5 years of age),</w:t>
            </w:r>
            <w:r>
              <w:rPr>
                <w:rFonts w:ascii="Calibri" w:hAnsi="Calibri" w:cs="Arial"/>
                <w:sz w:val="20"/>
              </w:rPr>
              <w:t xml:space="preserve"> will make</w:t>
            </w:r>
            <w:r w:rsidR="00E02C69">
              <w:rPr>
                <w:rFonts w:ascii="Calibri" w:hAnsi="Calibri" w:cs="Arial"/>
                <w:sz w:val="20"/>
              </w:rPr>
              <w:t xml:space="preserve"> put in</w:t>
            </w:r>
            <w:r>
              <w:rPr>
                <w:rFonts w:ascii="Calibri" w:hAnsi="Calibri" w:cs="Arial"/>
                <w:sz w:val="20"/>
              </w:rPr>
              <w:t xml:space="preserve"> </w:t>
            </w:r>
            <w:r w:rsidR="00E02C69">
              <w:rPr>
                <w:rFonts w:ascii="Calibri" w:hAnsi="Calibri" w:cs="Arial"/>
                <w:sz w:val="20"/>
              </w:rPr>
              <w:t>a variety of plants into pre-dug</w:t>
            </w:r>
          </w:p>
          <w:p w:rsidR="00EB6632" w:rsidRPr="005010D7" w:rsidRDefault="00E02C69" w:rsidP="005010D7">
            <w:pPr>
              <w:pStyle w:val="Footer"/>
              <w:rPr>
                <w:rFonts w:ascii="Calibri" w:hAnsi="Calibri" w:cs="Arial"/>
                <w:sz w:val="20"/>
              </w:rPr>
            </w:pPr>
            <w:r>
              <w:rPr>
                <w:rFonts w:ascii="Calibri" w:hAnsi="Calibri" w:cs="Arial"/>
                <w:sz w:val="20"/>
              </w:rPr>
              <w:t xml:space="preserve">holes in the ground, make </w:t>
            </w:r>
            <w:r w:rsidR="00992CEF">
              <w:rPr>
                <w:rFonts w:ascii="Calibri" w:hAnsi="Calibri" w:cs="Arial"/>
                <w:sz w:val="20"/>
              </w:rPr>
              <w:t>observations (e.g. similarities and differences) of plants, orally communicate</w:t>
            </w:r>
            <w:r w:rsidR="00D11ED6">
              <w:rPr>
                <w:rFonts w:ascii="Calibri" w:hAnsi="Calibri" w:cs="Arial"/>
                <w:sz w:val="20"/>
              </w:rPr>
              <w:t xml:space="preserve"> their observations and/or draw a picture of their plant, </w:t>
            </w:r>
            <w:r w:rsidR="00992CEF">
              <w:rPr>
                <w:rFonts w:ascii="Calibri" w:hAnsi="Calibri" w:cs="Arial"/>
                <w:sz w:val="20"/>
              </w:rPr>
              <w:t xml:space="preserve">determine what plants need to survive, and </w:t>
            </w:r>
            <w:r>
              <w:rPr>
                <w:rFonts w:ascii="Calibri" w:hAnsi="Calibri" w:cs="Arial"/>
                <w:sz w:val="20"/>
              </w:rPr>
              <w:t xml:space="preserve">investigate different types of soil and how they retain different amounts of water for plants to consume.  Students will learn how plants manage to bring the necessary components they need to survive from the environment (e.g. water and nutrients from the soil, energy from the sun). </w:t>
            </w:r>
          </w:p>
        </w:tc>
      </w:tr>
      <w:tr w:rsidR="00EB6632" w:rsidRPr="007917B6" w:rsidTr="00DF5D44">
        <w:tc>
          <w:tcPr>
            <w:tcW w:w="9576" w:type="dxa"/>
          </w:tcPr>
          <w:p w:rsidR="00EB6632" w:rsidRPr="007917B6" w:rsidRDefault="00EB6632" w:rsidP="00DF5D44">
            <w:pPr>
              <w:pStyle w:val="Footer"/>
              <w:rPr>
                <w:rFonts w:ascii="Calibri" w:hAnsi="Calibri" w:cs="Arial"/>
                <w:b/>
                <w:sz w:val="20"/>
              </w:rPr>
            </w:pPr>
            <w:r w:rsidRPr="007917B6">
              <w:rPr>
                <w:rFonts w:ascii="Calibri" w:hAnsi="Calibri" w:cs="Arial"/>
                <w:b/>
                <w:sz w:val="20"/>
              </w:rPr>
              <w:t xml:space="preserve">B. Standards and Objectives </w:t>
            </w:r>
          </w:p>
          <w:p w:rsidR="009D4ABE" w:rsidRPr="00A1108F" w:rsidRDefault="009D4ABE" w:rsidP="009D4ABE">
            <w:pPr>
              <w:pStyle w:val="Footer"/>
              <w:rPr>
                <w:rFonts w:ascii="Calibri" w:hAnsi="Calibri" w:cs="Arial"/>
                <w:b/>
                <w:i/>
                <w:sz w:val="20"/>
              </w:rPr>
            </w:pPr>
            <w:r>
              <w:rPr>
                <w:rFonts w:ascii="Calibri" w:hAnsi="Calibri" w:cs="Arial"/>
                <w:b/>
                <w:sz w:val="20"/>
              </w:rPr>
              <w:t xml:space="preserve">      </w:t>
            </w:r>
            <w:r w:rsidRPr="0009216C">
              <w:rPr>
                <w:rFonts w:ascii="Calibri" w:hAnsi="Calibri" w:cs="Arial"/>
                <w:sz w:val="20"/>
              </w:rPr>
              <w:t xml:space="preserve">a. </w:t>
            </w:r>
            <w:r w:rsidR="00A1108F" w:rsidRPr="00A1108F">
              <w:rPr>
                <w:rFonts w:ascii="Calibri" w:hAnsi="Calibri" w:cs="Arial"/>
                <w:b/>
                <w:i/>
                <w:sz w:val="20"/>
              </w:rPr>
              <w:t xml:space="preserve">State of Maryland </w:t>
            </w:r>
            <w:r w:rsidRPr="00A1108F">
              <w:rPr>
                <w:rFonts w:ascii="Calibri" w:hAnsi="Calibri" w:cs="Arial"/>
                <w:b/>
                <w:i/>
                <w:sz w:val="20"/>
              </w:rPr>
              <w:t>Standards for Content Lesson</w:t>
            </w:r>
          </w:p>
          <w:p w:rsidR="009D4ABE" w:rsidRPr="0009216C" w:rsidRDefault="009D4ABE" w:rsidP="00A1108F">
            <w:pPr>
              <w:pStyle w:val="Footer"/>
              <w:numPr>
                <w:ilvl w:val="0"/>
                <w:numId w:val="15"/>
              </w:numPr>
              <w:rPr>
                <w:rFonts w:ascii="Calibri" w:hAnsi="Calibri" w:cs="Arial"/>
                <w:sz w:val="20"/>
              </w:rPr>
            </w:pPr>
            <w:r w:rsidRPr="00456493">
              <w:rPr>
                <w:rFonts w:ascii="Calibri" w:hAnsi="Calibri" w:cs="Arial"/>
                <w:sz w:val="20"/>
                <w:u w:val="single"/>
              </w:rPr>
              <w:t>Maryland Curriculum Standard(s)</w:t>
            </w:r>
            <w:r w:rsidR="00BC56C0">
              <w:rPr>
                <w:rFonts w:ascii="Calibri" w:hAnsi="Calibri" w:cs="Arial"/>
                <w:sz w:val="20"/>
                <w:u w:val="single"/>
              </w:rPr>
              <w:t>: Science</w:t>
            </w:r>
          </w:p>
          <w:p w:rsidR="009D4ABE" w:rsidRDefault="009D4ABE" w:rsidP="009D4ABE">
            <w:pPr>
              <w:pStyle w:val="Footer"/>
              <w:tabs>
                <w:tab w:val="left" w:pos="4320"/>
              </w:tabs>
              <w:rPr>
                <w:rFonts w:ascii="Calibri" w:hAnsi="Calibri" w:cs="Calibri"/>
                <w:bCs/>
                <w:sz w:val="20"/>
              </w:rPr>
            </w:pPr>
            <w:r>
              <w:rPr>
                <w:rFonts w:ascii="Calibri" w:hAnsi="Calibri" w:cs="Calibri"/>
                <w:bCs/>
                <w:sz w:val="20"/>
              </w:rPr>
              <w:t>3.E. Flow of matter and energy; 3.E.1 Develop an awareness of the relationship of features of living things and their ability to satisfy basic needs that support their growth and survival; 3.E.1.c</w:t>
            </w:r>
            <w:r w:rsidRPr="009318C9">
              <w:rPr>
                <w:rFonts w:ascii="Calibri" w:hAnsi="Calibri" w:cs="Calibri"/>
                <w:bCs/>
                <w:sz w:val="20"/>
              </w:rPr>
              <w:t xml:space="preserve"> </w:t>
            </w:r>
            <w:r>
              <w:rPr>
                <w:rFonts w:ascii="Calibri" w:hAnsi="Calibri" w:cs="Calibri"/>
                <w:bCs/>
                <w:sz w:val="20"/>
              </w:rPr>
              <w:t xml:space="preserve">Make observations of the features and behaviors of many different kinds of plant within an environment to identify and begin building a list of some of the basic needs these organisms share, such as water, light, etc.; 3.E.1.d Describe the way that most plants manage to bring water from the environment into the plant.  </w:t>
            </w:r>
          </w:p>
          <w:p w:rsidR="000E5A67" w:rsidRDefault="000E5A67" w:rsidP="009D4ABE">
            <w:pPr>
              <w:pStyle w:val="Footer"/>
              <w:tabs>
                <w:tab w:val="left" w:pos="4320"/>
              </w:tabs>
              <w:rPr>
                <w:rFonts w:ascii="Calibri" w:hAnsi="Calibri" w:cs="Calibri"/>
                <w:bCs/>
                <w:sz w:val="20"/>
              </w:rPr>
            </w:pPr>
            <w:r>
              <w:rPr>
                <w:rFonts w:ascii="Calibri" w:hAnsi="Calibri" w:cs="Calibri"/>
                <w:bCs/>
                <w:sz w:val="20"/>
              </w:rPr>
              <w:t>1.A Constructing knowledge; 1.A.1 Raise questions about the world around them and be willing to seek answers to some of them by making careful observation and trying things out; 1.A.1.b Seek information through reading, observation, exploration, and investigations.</w:t>
            </w:r>
          </w:p>
          <w:p w:rsidR="000E5A67" w:rsidRDefault="000E5A67" w:rsidP="009D4ABE">
            <w:pPr>
              <w:pStyle w:val="Footer"/>
              <w:tabs>
                <w:tab w:val="left" w:pos="4320"/>
              </w:tabs>
              <w:rPr>
                <w:rFonts w:ascii="Calibri" w:hAnsi="Calibri" w:cs="Calibri"/>
                <w:bCs/>
                <w:sz w:val="20"/>
              </w:rPr>
            </w:pPr>
            <w:r>
              <w:rPr>
                <w:rFonts w:ascii="Calibri" w:hAnsi="Calibri" w:cs="Calibri"/>
                <w:bCs/>
                <w:sz w:val="20"/>
              </w:rPr>
              <w:t>1.C Communicating scientific information; 1.C.1 “Ask how do you know?” in appropriate situations and attempt reasonable answers when others ask them the same question; 1.C.1.a Describe things as accurately as possible and compare observations with those of others; 1.C.1.b Describe and compare things in terms of number, shape, textures, size, weight, color, and motion; 1.C.1.c Draw pictures that correctly portray at least some features of the thing being described and sequence events (seasons, seed growth)</w:t>
            </w:r>
            <w:r w:rsidR="00964476">
              <w:rPr>
                <w:rFonts w:ascii="Calibri" w:hAnsi="Calibri" w:cs="Calibri"/>
                <w:bCs/>
                <w:sz w:val="20"/>
              </w:rPr>
              <w:t>.</w:t>
            </w:r>
          </w:p>
          <w:p w:rsidR="00BC56C0" w:rsidRDefault="00BC56C0" w:rsidP="00A1108F">
            <w:pPr>
              <w:pStyle w:val="Footer"/>
              <w:numPr>
                <w:ilvl w:val="0"/>
                <w:numId w:val="15"/>
              </w:numPr>
              <w:rPr>
                <w:rFonts w:ascii="Calibri" w:hAnsi="Calibri" w:cs="Arial"/>
                <w:sz w:val="20"/>
                <w:u w:val="single"/>
              </w:rPr>
            </w:pPr>
            <w:r w:rsidRPr="00456493">
              <w:rPr>
                <w:rFonts w:ascii="Calibri" w:hAnsi="Calibri" w:cs="Arial"/>
                <w:sz w:val="20"/>
                <w:u w:val="single"/>
              </w:rPr>
              <w:t>Maryland Curriculum Standard(s)</w:t>
            </w:r>
            <w:r>
              <w:rPr>
                <w:rFonts w:ascii="Calibri" w:hAnsi="Calibri" w:cs="Arial"/>
                <w:sz w:val="20"/>
                <w:u w:val="single"/>
              </w:rPr>
              <w:t>: Visual Arts</w:t>
            </w:r>
          </w:p>
          <w:p w:rsidR="00BC56C0" w:rsidRPr="00964476" w:rsidRDefault="00BC56C0" w:rsidP="00964476">
            <w:pPr>
              <w:pStyle w:val="Footer"/>
              <w:numPr>
                <w:ilvl w:val="0"/>
                <w:numId w:val="9"/>
              </w:numPr>
              <w:rPr>
                <w:rFonts w:ascii="Calibri" w:hAnsi="Calibri" w:cs="Arial"/>
                <w:sz w:val="20"/>
              </w:rPr>
            </w:pPr>
            <w:r>
              <w:rPr>
                <w:rFonts w:ascii="Calibri" w:hAnsi="Calibri" w:cs="Arial"/>
                <w:sz w:val="20"/>
              </w:rPr>
              <w:t xml:space="preserve">Perceiving and responding: Aesthetic education; 1.1 Identify, describe, and interpret observed form; 1.1.a </w:t>
            </w:r>
            <w:r w:rsidR="00964476">
              <w:rPr>
                <w:rFonts w:ascii="Calibri" w:hAnsi="Calibri" w:cs="Arial"/>
                <w:sz w:val="20"/>
              </w:rPr>
              <w:t>d</w:t>
            </w:r>
            <w:r>
              <w:rPr>
                <w:rFonts w:ascii="Calibri" w:hAnsi="Calibri" w:cs="Arial"/>
                <w:sz w:val="20"/>
              </w:rPr>
              <w:t>escribe</w:t>
            </w:r>
            <w:r w:rsidR="00964476">
              <w:rPr>
                <w:rFonts w:ascii="Calibri" w:hAnsi="Calibri" w:cs="Arial"/>
                <w:sz w:val="20"/>
              </w:rPr>
              <w:t xml:space="preserve"> colors, lines, shapes, and textures found in the environment; 1.1.b R</w:t>
            </w:r>
            <w:r w:rsidR="00964476" w:rsidRPr="00964476">
              <w:rPr>
                <w:rFonts w:ascii="Calibri" w:hAnsi="Calibri" w:cs="Arial"/>
                <w:sz w:val="20"/>
              </w:rPr>
              <w:t>epresent</w:t>
            </w:r>
            <w:r w:rsidR="00964476">
              <w:rPr>
                <w:rFonts w:ascii="Calibri" w:hAnsi="Calibri" w:cs="Arial"/>
                <w:sz w:val="20"/>
              </w:rPr>
              <w:t xml:space="preserve"> observed form by combining colors, lines, shapes, and textures.</w:t>
            </w:r>
          </w:p>
          <w:p w:rsidR="00A1108F" w:rsidRPr="00597B80" w:rsidRDefault="00A1108F" w:rsidP="00A1108F">
            <w:pPr>
              <w:pStyle w:val="Footer"/>
              <w:numPr>
                <w:ilvl w:val="0"/>
                <w:numId w:val="15"/>
              </w:numPr>
              <w:rPr>
                <w:rFonts w:ascii="Calibri" w:hAnsi="Calibri" w:cs="Arial"/>
                <w:sz w:val="20"/>
              </w:rPr>
            </w:pPr>
            <w:r w:rsidRPr="00597B80">
              <w:rPr>
                <w:rFonts w:ascii="Calibri" w:hAnsi="Calibri" w:cs="Arial"/>
                <w:sz w:val="20"/>
                <w:u w:val="single"/>
              </w:rPr>
              <w:t xml:space="preserve">Maryland Curriculum Standard(s): </w:t>
            </w:r>
            <w:r w:rsidRPr="00597B80">
              <w:rPr>
                <w:rFonts w:ascii="Calibri" w:hAnsi="Calibri" w:cs="Arial"/>
                <w:sz w:val="20"/>
              </w:rPr>
              <w:t>Mathematics</w:t>
            </w:r>
          </w:p>
          <w:p w:rsidR="00A1108F" w:rsidRPr="00597B80" w:rsidRDefault="00A1108F" w:rsidP="00A1108F">
            <w:pPr>
              <w:pStyle w:val="Footer"/>
              <w:rPr>
                <w:rFonts w:ascii="Calibri" w:hAnsi="Calibri" w:cs="Arial"/>
                <w:sz w:val="20"/>
              </w:rPr>
            </w:pPr>
            <w:r w:rsidRPr="00597B80">
              <w:rPr>
                <w:rFonts w:ascii="Calibri" w:hAnsi="Calibri" w:cs="Arial"/>
                <w:sz w:val="20"/>
              </w:rPr>
              <w:t>3.A Measurement units; 3.A.1.a Order, compare, and describe objects by attribute such as weight and capacity</w:t>
            </w:r>
          </w:p>
          <w:p w:rsidR="00A1108F" w:rsidRPr="00597B80" w:rsidRDefault="00A1108F" w:rsidP="00A1108F">
            <w:pPr>
              <w:pStyle w:val="Footer"/>
              <w:rPr>
                <w:rFonts w:ascii="Calibri" w:hAnsi="Calibri" w:cs="Arial"/>
                <w:sz w:val="20"/>
              </w:rPr>
            </w:pPr>
            <w:r w:rsidRPr="00597B80">
              <w:rPr>
                <w:rFonts w:ascii="Calibri" w:hAnsi="Calibri" w:cs="Arial"/>
                <w:sz w:val="20"/>
              </w:rPr>
              <w:t>3.B.1 Measure in nonstandard units; 3.B.1.b Explore and compare the capacity of containers (with different types of soil); 3.B.1.c Explore and compare weight of objects</w:t>
            </w:r>
          </w:p>
          <w:p w:rsidR="00A1108F" w:rsidRPr="00597B80" w:rsidRDefault="00A1108F" w:rsidP="00A1108F">
            <w:pPr>
              <w:pStyle w:val="Footer"/>
              <w:rPr>
                <w:rFonts w:ascii="Calibri" w:hAnsi="Calibri" w:cs="Arial"/>
                <w:sz w:val="20"/>
              </w:rPr>
            </w:pPr>
          </w:p>
          <w:p w:rsidR="00A1108F" w:rsidRPr="00597B80" w:rsidRDefault="00A1108F" w:rsidP="00A1108F">
            <w:pPr>
              <w:framePr w:hSpace="180" w:wrap="around" w:vAnchor="text" w:hAnchor="margin" w:y="235"/>
              <w:ind w:left="720"/>
              <w:rPr>
                <w:rFonts w:ascii="Calibri" w:hAnsi="Calibri" w:cs="Arial"/>
                <w:i/>
                <w:sz w:val="20"/>
              </w:rPr>
            </w:pPr>
            <w:r w:rsidRPr="00597B80">
              <w:rPr>
                <w:rFonts w:ascii="Calibri" w:hAnsi="Calibri" w:cs="Arial"/>
                <w:sz w:val="20"/>
              </w:rPr>
              <w:t xml:space="preserve">b. </w:t>
            </w:r>
            <w:r w:rsidRPr="00597B80">
              <w:rPr>
                <w:rFonts w:ascii="Calibri" w:hAnsi="Calibri" w:cs="Arial"/>
                <w:i/>
                <w:sz w:val="20"/>
              </w:rPr>
              <w:t>MCPS standards for Content Lesson</w:t>
            </w:r>
          </w:p>
          <w:p w:rsidR="00A1108F" w:rsidRPr="00597B80" w:rsidRDefault="00A1108F" w:rsidP="00A1108F">
            <w:pPr>
              <w:pStyle w:val="ListParagraph"/>
              <w:framePr w:hSpace="180" w:wrap="around" w:vAnchor="text" w:hAnchor="margin" w:y="235"/>
              <w:numPr>
                <w:ilvl w:val="0"/>
                <w:numId w:val="15"/>
              </w:numPr>
              <w:rPr>
                <w:rFonts w:ascii="Calibri" w:hAnsi="Calibri" w:cs="Arial"/>
                <w:sz w:val="20"/>
              </w:rPr>
            </w:pPr>
            <w:r w:rsidRPr="00597B80">
              <w:rPr>
                <w:rFonts w:ascii="Calibri" w:hAnsi="Calibri" w:cs="Arial"/>
                <w:sz w:val="20"/>
                <w:u w:val="single"/>
              </w:rPr>
              <w:t>MCPS Curriculum 2.0 Standard:</w:t>
            </w:r>
            <w:r w:rsidRPr="00597B80">
              <w:rPr>
                <w:rFonts w:ascii="Calibri" w:hAnsi="Calibri" w:cs="Arial"/>
                <w:sz w:val="20"/>
              </w:rPr>
              <w:t xml:space="preserve"> Mathematics</w:t>
            </w:r>
          </w:p>
          <w:p w:rsidR="00BC56C0" w:rsidRPr="00597B80" w:rsidRDefault="00A1108F" w:rsidP="00A1108F">
            <w:pPr>
              <w:pStyle w:val="Footer"/>
              <w:tabs>
                <w:tab w:val="left" w:pos="4320"/>
              </w:tabs>
              <w:rPr>
                <w:rFonts w:ascii="Calibri" w:hAnsi="Calibri" w:cs="Arial"/>
                <w:sz w:val="20"/>
              </w:rPr>
            </w:pPr>
            <w:r w:rsidRPr="00597B80">
              <w:rPr>
                <w:rFonts w:ascii="Calibri" w:hAnsi="Calibri" w:cs="Arial"/>
                <w:sz w:val="20"/>
              </w:rPr>
              <w:t>2.K.A.2 Directly compare two objects with a measureable attribute in common, to see which objects had “more of”/”less of” the attribute, and describe the differences.</w:t>
            </w:r>
          </w:p>
          <w:p w:rsidR="00A1108F" w:rsidRPr="00BC56C0" w:rsidRDefault="00A1108F" w:rsidP="00A1108F">
            <w:pPr>
              <w:pStyle w:val="Footer"/>
              <w:tabs>
                <w:tab w:val="left" w:pos="4320"/>
              </w:tabs>
              <w:rPr>
                <w:rFonts w:ascii="Calibri" w:hAnsi="Calibri" w:cs="Arial"/>
                <w:sz w:val="20"/>
              </w:rPr>
            </w:pPr>
          </w:p>
          <w:p w:rsidR="001B4F43" w:rsidRPr="0091132A" w:rsidRDefault="00A1108F" w:rsidP="00A1108F">
            <w:pPr>
              <w:pStyle w:val="Footer"/>
              <w:tabs>
                <w:tab w:val="left" w:pos="4320"/>
              </w:tabs>
              <w:ind w:left="720"/>
              <w:rPr>
                <w:rFonts w:ascii="Calibri" w:hAnsi="Calibri" w:cs="Arial"/>
                <w:i/>
                <w:sz w:val="20"/>
              </w:rPr>
            </w:pPr>
            <w:r>
              <w:rPr>
                <w:rFonts w:ascii="Calibri" w:hAnsi="Calibri" w:cs="Arial"/>
                <w:sz w:val="20"/>
              </w:rPr>
              <w:t>c.</w:t>
            </w:r>
            <w:r w:rsidR="001B4F43" w:rsidRPr="0091132A">
              <w:rPr>
                <w:rFonts w:ascii="Calibri" w:hAnsi="Calibri" w:cs="Arial"/>
                <w:i/>
                <w:sz w:val="20"/>
              </w:rPr>
              <w:t>CYC Standards for Content Lesson</w:t>
            </w:r>
          </w:p>
          <w:p w:rsidR="001B4F43" w:rsidRPr="008E21AE" w:rsidRDefault="001B4F43" w:rsidP="00A1108F">
            <w:pPr>
              <w:pStyle w:val="Footer"/>
              <w:numPr>
                <w:ilvl w:val="0"/>
                <w:numId w:val="15"/>
              </w:numPr>
              <w:tabs>
                <w:tab w:val="left" w:pos="4320"/>
              </w:tabs>
              <w:rPr>
                <w:rFonts w:ascii="Calibri" w:hAnsi="Calibri" w:cs="Arial"/>
                <w:sz w:val="20"/>
                <w:u w:val="single"/>
              </w:rPr>
            </w:pPr>
            <w:r w:rsidRPr="008E21AE">
              <w:rPr>
                <w:rFonts w:ascii="Calibri" w:hAnsi="Calibri" w:cs="Arial"/>
                <w:sz w:val="20"/>
                <w:u w:val="single"/>
              </w:rPr>
              <w:t>Kindergarten Developmental Guidelines</w:t>
            </w:r>
            <w:r>
              <w:rPr>
                <w:rFonts w:ascii="Calibri" w:hAnsi="Calibri" w:cs="Arial"/>
                <w:sz w:val="20"/>
                <w:u w:val="single"/>
              </w:rPr>
              <w:t xml:space="preserve"> (Marsden, </w:t>
            </w:r>
            <w:proofErr w:type="spellStart"/>
            <w:r>
              <w:rPr>
                <w:rFonts w:ascii="Calibri" w:hAnsi="Calibri" w:cs="Arial"/>
                <w:sz w:val="20"/>
                <w:u w:val="single"/>
              </w:rPr>
              <w:t>Meisels</w:t>
            </w:r>
            <w:proofErr w:type="spellEnd"/>
            <w:r>
              <w:rPr>
                <w:rFonts w:ascii="Calibri" w:hAnsi="Calibri" w:cs="Arial"/>
                <w:sz w:val="20"/>
                <w:u w:val="single"/>
              </w:rPr>
              <w:t xml:space="preserve">, </w:t>
            </w:r>
            <w:proofErr w:type="spellStart"/>
            <w:r>
              <w:rPr>
                <w:rFonts w:ascii="Calibri" w:hAnsi="Calibri" w:cs="Arial"/>
                <w:sz w:val="20"/>
                <w:u w:val="single"/>
              </w:rPr>
              <w:t>Jablon</w:t>
            </w:r>
            <w:proofErr w:type="spellEnd"/>
            <w:r>
              <w:rPr>
                <w:rFonts w:ascii="Calibri" w:hAnsi="Calibri" w:cs="Arial"/>
                <w:sz w:val="20"/>
                <w:u w:val="single"/>
              </w:rPr>
              <w:t xml:space="preserve">, &amp; </w:t>
            </w:r>
            <w:proofErr w:type="spellStart"/>
            <w:r>
              <w:rPr>
                <w:rFonts w:ascii="Calibri" w:hAnsi="Calibri" w:cs="Arial"/>
                <w:sz w:val="20"/>
                <w:u w:val="single"/>
              </w:rPr>
              <w:t>Dichtelmiller</w:t>
            </w:r>
            <w:proofErr w:type="spellEnd"/>
            <w:r>
              <w:rPr>
                <w:rFonts w:ascii="Calibri" w:hAnsi="Calibri" w:cs="Arial"/>
                <w:sz w:val="20"/>
                <w:u w:val="single"/>
              </w:rPr>
              <w:t>,  1994)</w:t>
            </w:r>
          </w:p>
          <w:p w:rsidR="001B4F43" w:rsidRDefault="004E70B0" w:rsidP="001B4F43">
            <w:pPr>
              <w:pStyle w:val="Footer"/>
              <w:tabs>
                <w:tab w:val="left" w:pos="4320"/>
              </w:tabs>
              <w:rPr>
                <w:rFonts w:ascii="Calibri" w:hAnsi="Calibri" w:cs="Arial"/>
                <w:sz w:val="20"/>
              </w:rPr>
            </w:pPr>
            <w:r>
              <w:rPr>
                <w:rFonts w:ascii="Calibri" w:hAnsi="Calibri" w:cs="Arial"/>
                <w:sz w:val="20"/>
              </w:rPr>
              <w:t>IV</w:t>
            </w:r>
            <w:r w:rsidR="001B4F43">
              <w:rPr>
                <w:rFonts w:ascii="Calibri" w:hAnsi="Calibri" w:cs="Arial"/>
                <w:sz w:val="20"/>
              </w:rPr>
              <w:t xml:space="preserve">. </w:t>
            </w:r>
            <w:r>
              <w:rPr>
                <w:rFonts w:ascii="Calibri" w:hAnsi="Calibri" w:cs="Arial"/>
                <w:sz w:val="20"/>
              </w:rPr>
              <w:t>Scientific</w:t>
            </w:r>
            <w:r w:rsidR="001B4F43">
              <w:rPr>
                <w:rFonts w:ascii="Calibri" w:hAnsi="Calibri" w:cs="Arial"/>
                <w:sz w:val="20"/>
              </w:rPr>
              <w:t xml:space="preserve"> thinking</w:t>
            </w:r>
            <w:r>
              <w:rPr>
                <w:rFonts w:ascii="Calibri" w:hAnsi="Calibri" w:cs="Arial"/>
                <w:sz w:val="20"/>
              </w:rPr>
              <w:t>; IV.A Observing and investigating; IV.A</w:t>
            </w:r>
            <w:r w:rsidR="001B4F43">
              <w:rPr>
                <w:rFonts w:ascii="Calibri" w:hAnsi="Calibri" w:cs="Arial"/>
                <w:sz w:val="20"/>
              </w:rPr>
              <w:t xml:space="preserve">.1 </w:t>
            </w:r>
            <w:r>
              <w:rPr>
                <w:rFonts w:ascii="Calibri" w:hAnsi="Calibri" w:cs="Arial"/>
                <w:sz w:val="20"/>
              </w:rPr>
              <w:t>Uses senses to observe characteristics and behaviors of living and non-living things. IV.A.3</w:t>
            </w:r>
            <w:r w:rsidR="001B4F43">
              <w:rPr>
                <w:rFonts w:ascii="Calibri" w:hAnsi="Calibri" w:cs="Arial"/>
                <w:sz w:val="20"/>
              </w:rPr>
              <w:t xml:space="preserve"> </w:t>
            </w:r>
            <w:r>
              <w:rPr>
                <w:rFonts w:ascii="Calibri" w:hAnsi="Calibri" w:cs="Arial"/>
                <w:sz w:val="20"/>
              </w:rPr>
              <w:t>Makes comparisons among objects that have been observed; IV.A.4 Seeks answers to questions through active investigation.</w:t>
            </w:r>
          </w:p>
          <w:p w:rsidR="00EB6632" w:rsidRPr="00964476" w:rsidRDefault="00BC56C0" w:rsidP="00964476">
            <w:pPr>
              <w:pStyle w:val="Footer"/>
              <w:tabs>
                <w:tab w:val="left" w:pos="4320"/>
              </w:tabs>
              <w:ind w:left="1080"/>
              <w:rPr>
                <w:rFonts w:ascii="Calibri" w:hAnsi="Calibri" w:cs="Arial"/>
                <w:sz w:val="20"/>
              </w:rPr>
            </w:pPr>
            <w:r>
              <w:rPr>
                <w:rFonts w:ascii="Calibri" w:hAnsi="Calibri" w:cs="Arial"/>
                <w:sz w:val="20"/>
              </w:rPr>
              <w:t xml:space="preserve"> </w:t>
            </w:r>
          </w:p>
        </w:tc>
      </w:tr>
      <w:tr w:rsidR="00EB6632" w:rsidRPr="007917B6" w:rsidTr="00DF5D44">
        <w:tc>
          <w:tcPr>
            <w:tcW w:w="9576" w:type="dxa"/>
          </w:tcPr>
          <w:p w:rsidR="00EB6632" w:rsidRPr="00ED68F3" w:rsidRDefault="00EB6632" w:rsidP="00DF5D44">
            <w:pPr>
              <w:rPr>
                <w:rFonts w:ascii="Calibri" w:hAnsi="Calibri" w:cs="Arial"/>
                <w:sz w:val="20"/>
              </w:rPr>
            </w:pPr>
            <w:r w:rsidRPr="007917B6">
              <w:rPr>
                <w:rFonts w:ascii="Calibri" w:hAnsi="Calibri" w:cs="Arial"/>
                <w:b/>
                <w:sz w:val="20"/>
              </w:rPr>
              <w:lastRenderedPageBreak/>
              <w:t>C. Rationale</w:t>
            </w:r>
            <w:r w:rsidRPr="007917B6">
              <w:rPr>
                <w:rFonts w:ascii="Calibri" w:hAnsi="Calibri" w:cs="Arial"/>
                <w:sz w:val="20"/>
              </w:rPr>
              <w:t xml:space="preserve">: </w:t>
            </w:r>
          </w:p>
          <w:p w:rsidR="00F46289" w:rsidRDefault="00804664" w:rsidP="005010D7">
            <w:pPr>
              <w:pStyle w:val="Footer"/>
              <w:numPr>
                <w:ilvl w:val="0"/>
                <w:numId w:val="13"/>
              </w:numPr>
              <w:rPr>
                <w:rFonts w:ascii="Calibri" w:hAnsi="Calibri" w:cs="Arial"/>
                <w:sz w:val="20"/>
              </w:rPr>
            </w:pPr>
            <w:r>
              <w:rPr>
                <w:rFonts w:ascii="Calibri" w:hAnsi="Calibri" w:cs="Arial"/>
                <w:sz w:val="20"/>
              </w:rPr>
              <w:t>Each classroom at the placement has a garden in which teachers are encouraged to util</w:t>
            </w:r>
            <w:r w:rsidR="005010D7">
              <w:rPr>
                <w:rFonts w:ascii="Calibri" w:hAnsi="Calibri" w:cs="Arial"/>
                <w:sz w:val="20"/>
              </w:rPr>
              <w:t>ize.  It is located in a shaded</w:t>
            </w:r>
            <w:r w:rsidR="00F46289">
              <w:rPr>
                <w:rFonts w:ascii="Calibri" w:hAnsi="Calibri" w:cs="Arial"/>
                <w:sz w:val="20"/>
              </w:rPr>
              <w:t xml:space="preserve"> </w:t>
            </w:r>
            <w:r w:rsidRPr="00F46289">
              <w:rPr>
                <w:rFonts w:ascii="Calibri" w:hAnsi="Calibri" w:cs="Arial"/>
                <w:sz w:val="20"/>
              </w:rPr>
              <w:t>area, thereby limiting the choices of plants.  This garden gives an ideal opportunity to te</w:t>
            </w:r>
            <w:r w:rsidR="00434499" w:rsidRPr="00F46289">
              <w:rPr>
                <w:rFonts w:ascii="Calibri" w:hAnsi="Calibri" w:cs="Arial"/>
                <w:sz w:val="20"/>
              </w:rPr>
              <w:t>ach children about life science such as the basic needs of plants;</w:t>
            </w:r>
            <w:r w:rsidRPr="00F46289">
              <w:rPr>
                <w:rFonts w:ascii="Calibri" w:hAnsi="Calibri" w:cs="Arial"/>
                <w:sz w:val="20"/>
              </w:rPr>
              <w:t xml:space="preserve"> to practice scientific thinking, observation, and communication</w:t>
            </w:r>
            <w:r w:rsidR="00434499" w:rsidRPr="00F46289">
              <w:rPr>
                <w:rFonts w:ascii="Calibri" w:hAnsi="Calibri" w:cs="Arial"/>
                <w:sz w:val="20"/>
              </w:rPr>
              <w:t xml:space="preserve">; and to provide an opportunity to talk about </w:t>
            </w:r>
            <w:r w:rsidR="003C21FA" w:rsidRPr="00F46289">
              <w:rPr>
                <w:rFonts w:ascii="Calibri" w:hAnsi="Calibri" w:cs="Arial"/>
                <w:sz w:val="20"/>
              </w:rPr>
              <w:t xml:space="preserve">different </w:t>
            </w:r>
            <w:r w:rsidR="00434499" w:rsidRPr="00F46289">
              <w:rPr>
                <w:rFonts w:ascii="Calibri" w:hAnsi="Calibri" w:cs="Arial"/>
                <w:sz w:val="20"/>
              </w:rPr>
              <w:t>elements of landscape design such as texture and color.</w:t>
            </w:r>
          </w:p>
          <w:p w:rsidR="005010D7" w:rsidRPr="00F46289" w:rsidRDefault="005010D7" w:rsidP="005010D7">
            <w:pPr>
              <w:pStyle w:val="Footer"/>
              <w:numPr>
                <w:ilvl w:val="0"/>
                <w:numId w:val="13"/>
              </w:numPr>
              <w:rPr>
                <w:rFonts w:ascii="Calibri" w:hAnsi="Calibri" w:cs="Arial"/>
                <w:sz w:val="20"/>
              </w:rPr>
            </w:pPr>
            <w:r w:rsidRPr="00F46289">
              <w:rPr>
                <w:rFonts w:ascii="Calibri" w:hAnsi="Calibri" w:cs="Arial"/>
                <w:sz w:val="20"/>
              </w:rPr>
              <w:t>By partaking in these activities, students can practice scientific thinking, use observation and communication skills, and gain more concrete experiences and understanding about the basic survival needs of plants (e.g. food, water, light).  Using this lesson, students can be encouraged to think about different varieties of plants, different kinds of environments (e.g. different types of soil and water availability) and what components plants retrieve from their environment to support their growth and survival.  The observation and inquiry skills acquired from this lesson can be applied later to study other living things (e.g. people, plants) and environments.</w:t>
            </w:r>
          </w:p>
          <w:p w:rsidR="00EB6632" w:rsidRPr="007917B6" w:rsidRDefault="00EB6632" w:rsidP="00DF5D44">
            <w:pPr>
              <w:pStyle w:val="Footer"/>
              <w:tabs>
                <w:tab w:val="clear" w:pos="4320"/>
                <w:tab w:val="clear" w:pos="8640"/>
              </w:tabs>
              <w:rPr>
                <w:rFonts w:ascii="Calibri" w:hAnsi="Calibri" w:cs="Arial"/>
                <w:b/>
                <w:sz w:val="20"/>
              </w:rPr>
            </w:pPr>
          </w:p>
        </w:tc>
      </w:tr>
    </w:tbl>
    <w:p w:rsidR="00EB6632" w:rsidRPr="007917B6" w:rsidRDefault="00EB6632" w:rsidP="00EB663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B6632" w:rsidRPr="007917B6" w:rsidTr="00DF5D44">
        <w:tc>
          <w:tcPr>
            <w:tcW w:w="9576" w:type="dxa"/>
            <w:gridSpan w:val="2"/>
            <w:tcBorders>
              <w:top w:val="single" w:sz="4" w:space="0" w:color="auto"/>
              <w:left w:val="single" w:sz="4" w:space="0" w:color="auto"/>
              <w:bottom w:val="single" w:sz="4" w:space="0" w:color="auto"/>
              <w:right w:val="single" w:sz="4" w:space="0" w:color="auto"/>
            </w:tcBorders>
          </w:tcPr>
          <w:p w:rsidR="00EB6632" w:rsidRPr="007917B6" w:rsidRDefault="00EB6632" w:rsidP="00DF5D44">
            <w:pPr>
              <w:rPr>
                <w:rFonts w:ascii="Calibri" w:hAnsi="Calibri" w:cs="Arial"/>
                <w:b/>
              </w:rPr>
            </w:pPr>
            <w:r w:rsidRPr="007917B6">
              <w:rPr>
                <w:rFonts w:ascii="Calibri" w:hAnsi="Calibri" w:cs="Arial"/>
                <w:b/>
              </w:rPr>
              <w:t>Step 2: Assessment Evidence</w:t>
            </w:r>
          </w:p>
        </w:tc>
      </w:tr>
      <w:tr w:rsidR="00EB6632" w:rsidRPr="007917B6" w:rsidTr="005C07B4">
        <w:trPr>
          <w:trHeight w:val="1061"/>
        </w:trPr>
        <w:tc>
          <w:tcPr>
            <w:tcW w:w="4788" w:type="dxa"/>
          </w:tcPr>
          <w:p w:rsidR="00EB6632" w:rsidRPr="007917B6" w:rsidRDefault="00EB6632" w:rsidP="00DF5D44">
            <w:pPr>
              <w:pStyle w:val="Footer"/>
              <w:rPr>
                <w:rFonts w:ascii="Calibri" w:hAnsi="Calibri" w:cs="Arial"/>
                <w:b/>
                <w:sz w:val="20"/>
              </w:rPr>
            </w:pPr>
            <w:r w:rsidRPr="007917B6">
              <w:rPr>
                <w:rFonts w:ascii="Calibri" w:hAnsi="Calibri" w:cs="Arial"/>
                <w:b/>
                <w:sz w:val="20"/>
              </w:rPr>
              <w:t xml:space="preserve">Performance Task </w:t>
            </w:r>
            <w:r w:rsidR="00D11ED6">
              <w:rPr>
                <w:rFonts w:ascii="Calibri" w:hAnsi="Calibri" w:cs="Arial"/>
                <w:b/>
                <w:sz w:val="20"/>
              </w:rPr>
              <w:t>(done in groups of 3)</w:t>
            </w:r>
          </w:p>
          <w:p w:rsidR="00EB6632" w:rsidRPr="00D11ED6" w:rsidRDefault="00E16A76" w:rsidP="00DF5D44">
            <w:pPr>
              <w:pStyle w:val="Footer"/>
              <w:rPr>
                <w:rFonts w:ascii="Calibri" w:hAnsi="Calibri" w:cs="Arial"/>
                <w:sz w:val="20"/>
              </w:rPr>
            </w:pPr>
            <w:r>
              <w:rPr>
                <w:rFonts w:ascii="Calibri" w:hAnsi="Calibri" w:cs="Arial"/>
                <w:sz w:val="20"/>
              </w:rPr>
              <w:t xml:space="preserve">Have students select a shade plant.  Before planting, have each student verify that he/she has all the components essential for the plant’s survival and growth.  After planting, instruct students </w:t>
            </w:r>
            <w:r w:rsidR="00D11ED6">
              <w:rPr>
                <w:rFonts w:ascii="Calibri" w:hAnsi="Calibri" w:cs="Arial"/>
                <w:sz w:val="20"/>
              </w:rPr>
              <w:t>to carefully observe, d</w:t>
            </w:r>
            <w:r>
              <w:rPr>
                <w:rFonts w:ascii="Calibri" w:hAnsi="Calibri" w:cs="Arial"/>
                <w:sz w:val="20"/>
              </w:rPr>
              <w:t>raw and d</w:t>
            </w:r>
            <w:r w:rsidR="00D11ED6">
              <w:rPr>
                <w:rFonts w:ascii="Calibri" w:hAnsi="Calibri" w:cs="Arial"/>
                <w:sz w:val="20"/>
              </w:rPr>
              <w:t xml:space="preserve">escribe orally </w:t>
            </w:r>
            <w:r>
              <w:rPr>
                <w:rFonts w:ascii="Calibri" w:hAnsi="Calibri" w:cs="Arial"/>
                <w:sz w:val="20"/>
              </w:rPr>
              <w:t>about their picture for the teacher to dictate</w:t>
            </w:r>
            <w:r w:rsidR="00D11ED6">
              <w:rPr>
                <w:rFonts w:ascii="Calibri" w:hAnsi="Calibri" w:cs="Arial"/>
                <w:sz w:val="20"/>
              </w:rPr>
              <w:t xml:space="preserve">.  </w:t>
            </w:r>
            <w:r>
              <w:rPr>
                <w:rFonts w:ascii="Calibri" w:hAnsi="Calibri" w:cs="Arial"/>
                <w:sz w:val="20"/>
              </w:rPr>
              <w:t xml:space="preserve">The teacher will informally ask students to compare, </w:t>
            </w:r>
            <w:r w:rsidR="00D11ED6">
              <w:rPr>
                <w:rFonts w:ascii="Calibri" w:hAnsi="Calibri" w:cs="Arial"/>
                <w:sz w:val="20"/>
              </w:rPr>
              <w:t>contrast</w:t>
            </w:r>
            <w:r>
              <w:rPr>
                <w:rFonts w:ascii="Calibri" w:hAnsi="Calibri" w:cs="Arial"/>
                <w:sz w:val="20"/>
              </w:rPr>
              <w:t>, and ask open-ended questions about the plants</w:t>
            </w:r>
            <w:r w:rsidR="00D11ED6">
              <w:rPr>
                <w:rFonts w:ascii="Calibri" w:hAnsi="Calibri" w:cs="Arial"/>
                <w:sz w:val="20"/>
              </w:rPr>
              <w:t xml:space="preserve"> (e.g. shape of leaves, roots, and stem/stalk).  </w:t>
            </w:r>
          </w:p>
          <w:p w:rsidR="00EB6632" w:rsidRPr="007917B6" w:rsidRDefault="00EB6632" w:rsidP="00DF5D44">
            <w:pPr>
              <w:pStyle w:val="Footer"/>
              <w:rPr>
                <w:rFonts w:ascii="Calibri" w:hAnsi="Calibri" w:cs="Arial"/>
                <w:b/>
                <w:sz w:val="20"/>
              </w:rPr>
            </w:pPr>
          </w:p>
          <w:p w:rsidR="00EB6632" w:rsidRDefault="00EB6632" w:rsidP="00DF5D44">
            <w:pPr>
              <w:pStyle w:val="Footer"/>
              <w:rPr>
                <w:rFonts w:ascii="Calibri" w:hAnsi="Calibri" w:cs="Arial"/>
                <w:b/>
                <w:sz w:val="20"/>
              </w:rPr>
            </w:pPr>
          </w:p>
          <w:p w:rsidR="00EB6632" w:rsidRDefault="00EB6632" w:rsidP="00DF5D44">
            <w:pPr>
              <w:pStyle w:val="Footer"/>
              <w:rPr>
                <w:rFonts w:ascii="Calibri" w:hAnsi="Calibri" w:cs="Arial"/>
                <w:b/>
                <w:sz w:val="20"/>
              </w:rPr>
            </w:pPr>
          </w:p>
          <w:p w:rsidR="00EB6632" w:rsidRDefault="00EB6632" w:rsidP="00DF5D44">
            <w:pPr>
              <w:pStyle w:val="Footer"/>
              <w:rPr>
                <w:rFonts w:ascii="Calibri" w:hAnsi="Calibri" w:cs="Arial"/>
                <w:b/>
                <w:sz w:val="20"/>
              </w:rPr>
            </w:pPr>
          </w:p>
          <w:p w:rsidR="00EB6632" w:rsidRPr="007917B6" w:rsidRDefault="00EB6632" w:rsidP="00DF5D44">
            <w:pPr>
              <w:pStyle w:val="Footer"/>
              <w:rPr>
                <w:rFonts w:ascii="Calibri" w:hAnsi="Calibri" w:cs="Arial"/>
                <w:b/>
                <w:sz w:val="20"/>
              </w:rPr>
            </w:pPr>
          </w:p>
          <w:p w:rsidR="00EB6632" w:rsidRPr="007917B6" w:rsidRDefault="00EB6632" w:rsidP="00DF5D44">
            <w:pPr>
              <w:pStyle w:val="Footer"/>
              <w:tabs>
                <w:tab w:val="clear" w:pos="4320"/>
                <w:tab w:val="clear" w:pos="8640"/>
              </w:tabs>
              <w:rPr>
                <w:rFonts w:ascii="Calibri" w:hAnsi="Calibri" w:cs="Arial"/>
                <w:b/>
                <w:sz w:val="20"/>
              </w:rPr>
            </w:pPr>
          </w:p>
        </w:tc>
        <w:tc>
          <w:tcPr>
            <w:tcW w:w="4788" w:type="dxa"/>
          </w:tcPr>
          <w:p w:rsidR="00EB6632" w:rsidRDefault="00EB6632" w:rsidP="00DF5D44">
            <w:pPr>
              <w:pStyle w:val="Footer"/>
              <w:tabs>
                <w:tab w:val="clear" w:pos="4320"/>
                <w:tab w:val="clear" w:pos="8640"/>
              </w:tabs>
              <w:rPr>
                <w:rFonts w:ascii="Calibri" w:hAnsi="Calibri" w:cs="Arial"/>
                <w:b/>
                <w:sz w:val="20"/>
              </w:rPr>
            </w:pPr>
            <w:r w:rsidRPr="007917B6">
              <w:rPr>
                <w:rFonts w:ascii="Calibri" w:hAnsi="Calibri" w:cs="Arial"/>
                <w:b/>
                <w:sz w:val="20"/>
              </w:rPr>
              <w:t xml:space="preserve">Performance Criteria </w:t>
            </w:r>
          </w:p>
          <w:p w:rsidR="0083048A" w:rsidRDefault="00D11ED6" w:rsidP="00DF5D44">
            <w:pPr>
              <w:pStyle w:val="Footer"/>
              <w:tabs>
                <w:tab w:val="clear" w:pos="4320"/>
                <w:tab w:val="clear" w:pos="8640"/>
              </w:tabs>
              <w:rPr>
                <w:rFonts w:ascii="Calibri" w:hAnsi="Calibri" w:cs="Arial"/>
                <w:b/>
                <w:sz w:val="20"/>
              </w:rPr>
            </w:pPr>
            <w:r>
              <w:rPr>
                <w:rFonts w:ascii="Calibri" w:hAnsi="Calibri" w:cs="Arial"/>
                <w:b/>
                <w:sz w:val="20"/>
              </w:rPr>
              <w:t xml:space="preserve">5. </w:t>
            </w:r>
            <w:r w:rsidR="00E16A76">
              <w:rPr>
                <w:rFonts w:ascii="Calibri" w:hAnsi="Calibri" w:cs="Arial"/>
                <w:sz w:val="20"/>
              </w:rPr>
              <w:t>Student accurately describe</w:t>
            </w:r>
            <w:r w:rsidR="00113725">
              <w:rPr>
                <w:rFonts w:ascii="Calibri" w:hAnsi="Calibri" w:cs="Arial"/>
                <w:sz w:val="20"/>
              </w:rPr>
              <w:t>s</w:t>
            </w:r>
            <w:r w:rsidR="00E16A76">
              <w:rPr>
                <w:rFonts w:ascii="Calibri" w:hAnsi="Calibri" w:cs="Arial"/>
                <w:sz w:val="20"/>
              </w:rPr>
              <w:t xml:space="preserve"> </w:t>
            </w:r>
            <w:r w:rsidR="00D14CBD">
              <w:rPr>
                <w:rFonts w:ascii="Calibri" w:hAnsi="Calibri" w:cs="Arial"/>
                <w:sz w:val="20"/>
              </w:rPr>
              <w:t>two or more</w:t>
            </w:r>
            <w:r w:rsidR="00E16A76">
              <w:rPr>
                <w:rFonts w:ascii="Calibri" w:hAnsi="Calibri" w:cs="Arial"/>
                <w:sz w:val="20"/>
              </w:rPr>
              <w:t xml:space="preserve"> necessary components of plants for survival and growth; student </w:t>
            </w:r>
            <w:r w:rsidR="00113725">
              <w:rPr>
                <w:rFonts w:ascii="Calibri" w:hAnsi="Calibri" w:cs="Arial"/>
                <w:sz w:val="20"/>
              </w:rPr>
              <w:t xml:space="preserve">makes accurate observations, distinguishes his/her plant, and communicates the observed details either through drawing and/or orally.  Student also notices some </w:t>
            </w:r>
            <w:r w:rsidR="00E16A76">
              <w:rPr>
                <w:rFonts w:ascii="Calibri" w:hAnsi="Calibri" w:cs="Arial"/>
                <w:sz w:val="20"/>
              </w:rPr>
              <w:t xml:space="preserve">similarities and/or differences between </w:t>
            </w:r>
            <w:r w:rsidR="00113725">
              <w:rPr>
                <w:rFonts w:ascii="Calibri" w:hAnsi="Calibri" w:cs="Arial"/>
                <w:sz w:val="20"/>
              </w:rPr>
              <w:t xml:space="preserve">different shade </w:t>
            </w:r>
            <w:r w:rsidR="00E16A76">
              <w:rPr>
                <w:rFonts w:ascii="Calibri" w:hAnsi="Calibri" w:cs="Arial"/>
                <w:sz w:val="20"/>
              </w:rPr>
              <w:t>plants; and student does not require teacher prompt and re-direction to follow the instructions.</w:t>
            </w:r>
          </w:p>
          <w:p w:rsidR="00D11ED6" w:rsidRPr="0083048A" w:rsidRDefault="0083048A" w:rsidP="00DF5D44">
            <w:pPr>
              <w:pStyle w:val="Footer"/>
              <w:tabs>
                <w:tab w:val="clear" w:pos="4320"/>
                <w:tab w:val="clear" w:pos="8640"/>
              </w:tabs>
              <w:rPr>
                <w:rFonts w:ascii="Calibri" w:hAnsi="Calibri" w:cs="Arial"/>
                <w:sz w:val="20"/>
              </w:rPr>
            </w:pPr>
            <w:r>
              <w:rPr>
                <w:rFonts w:ascii="Calibri" w:hAnsi="Calibri" w:cs="Arial"/>
                <w:b/>
                <w:sz w:val="20"/>
              </w:rPr>
              <w:t xml:space="preserve">4. </w:t>
            </w:r>
            <w:r w:rsidR="00113725">
              <w:rPr>
                <w:rFonts w:ascii="Calibri" w:hAnsi="Calibri" w:cs="Arial"/>
                <w:sz w:val="20"/>
              </w:rPr>
              <w:t>Student accurately describes t</w:t>
            </w:r>
            <w:r w:rsidR="00D14CBD">
              <w:rPr>
                <w:rFonts w:ascii="Calibri" w:hAnsi="Calibri" w:cs="Arial"/>
                <w:sz w:val="20"/>
              </w:rPr>
              <w:t>wo or more</w:t>
            </w:r>
            <w:r w:rsidR="00113725">
              <w:rPr>
                <w:rFonts w:ascii="Calibri" w:hAnsi="Calibri" w:cs="Arial"/>
                <w:sz w:val="20"/>
              </w:rPr>
              <w:t xml:space="preserve"> necessary components of plants for survival and growth; student makes accurate observations, distinguishes his/her plant, and communicates the observed details either through drawing and/or orally</w:t>
            </w:r>
            <w:r w:rsidR="00D14CBD">
              <w:rPr>
                <w:rFonts w:ascii="Calibri" w:hAnsi="Calibri" w:cs="Arial"/>
                <w:sz w:val="20"/>
              </w:rPr>
              <w:t xml:space="preserve">.  </w:t>
            </w:r>
            <w:r w:rsidR="00113725">
              <w:rPr>
                <w:rFonts w:ascii="Calibri" w:hAnsi="Calibri" w:cs="Arial"/>
                <w:sz w:val="20"/>
              </w:rPr>
              <w:t xml:space="preserve">Student </w:t>
            </w:r>
            <w:r w:rsidR="00D14CBD">
              <w:rPr>
                <w:rFonts w:ascii="Calibri" w:hAnsi="Calibri" w:cs="Arial"/>
                <w:sz w:val="20"/>
              </w:rPr>
              <w:t>may notice</w:t>
            </w:r>
            <w:r w:rsidR="00113725">
              <w:rPr>
                <w:rFonts w:ascii="Calibri" w:hAnsi="Calibri" w:cs="Arial"/>
                <w:sz w:val="20"/>
              </w:rPr>
              <w:t xml:space="preserve"> some similarities and/or differences between different shade plants; </w:t>
            </w:r>
            <w:r w:rsidR="00D14CBD">
              <w:rPr>
                <w:rFonts w:ascii="Calibri" w:hAnsi="Calibri" w:cs="Arial"/>
                <w:sz w:val="20"/>
              </w:rPr>
              <w:t>and</w:t>
            </w:r>
            <w:r w:rsidR="00113725">
              <w:rPr>
                <w:rFonts w:ascii="Calibri" w:hAnsi="Calibri" w:cs="Arial"/>
                <w:sz w:val="20"/>
              </w:rPr>
              <w:t xml:space="preserve"> student </w:t>
            </w:r>
            <w:r w:rsidR="00D14CBD">
              <w:rPr>
                <w:rFonts w:ascii="Calibri" w:hAnsi="Calibri" w:cs="Arial"/>
                <w:sz w:val="20"/>
              </w:rPr>
              <w:t xml:space="preserve">may need teacher prompt </w:t>
            </w:r>
            <w:r w:rsidR="00113725">
              <w:rPr>
                <w:rFonts w:ascii="Calibri" w:hAnsi="Calibri" w:cs="Arial"/>
                <w:sz w:val="20"/>
              </w:rPr>
              <w:t>and re-direction to follow the instructions.</w:t>
            </w:r>
          </w:p>
          <w:p w:rsidR="0083048A" w:rsidRDefault="0083048A" w:rsidP="00DF5D44">
            <w:pPr>
              <w:pStyle w:val="Footer"/>
              <w:tabs>
                <w:tab w:val="clear" w:pos="4320"/>
                <w:tab w:val="clear" w:pos="8640"/>
              </w:tabs>
              <w:rPr>
                <w:rFonts w:ascii="Calibri" w:hAnsi="Calibri" w:cs="Arial"/>
                <w:sz w:val="20"/>
              </w:rPr>
            </w:pPr>
            <w:r>
              <w:rPr>
                <w:rFonts w:ascii="Calibri" w:hAnsi="Calibri" w:cs="Arial"/>
                <w:b/>
                <w:sz w:val="20"/>
              </w:rPr>
              <w:t xml:space="preserve">3. </w:t>
            </w:r>
            <w:r w:rsidR="00D14CBD">
              <w:rPr>
                <w:rFonts w:ascii="Calibri" w:hAnsi="Calibri" w:cs="Arial"/>
                <w:sz w:val="20"/>
              </w:rPr>
              <w:t xml:space="preserve">Student accurately describes at least one necessary component of plants for survival and growth; student makes </w:t>
            </w:r>
            <w:r w:rsidR="00A7541D">
              <w:rPr>
                <w:rFonts w:ascii="Calibri" w:hAnsi="Calibri" w:cs="Arial"/>
                <w:sz w:val="20"/>
              </w:rPr>
              <w:t xml:space="preserve">some </w:t>
            </w:r>
            <w:r w:rsidR="00D14CBD">
              <w:rPr>
                <w:rFonts w:ascii="Calibri" w:hAnsi="Calibri" w:cs="Arial"/>
                <w:sz w:val="20"/>
              </w:rPr>
              <w:t>accurate observations, distinguishes his/her plant, and communicates the observed details either through drawing and/or orally.  Student may notice some similarities and/or differences between different shade plants; and student may need teacher prompt and re-direction to follow the instructions.</w:t>
            </w:r>
          </w:p>
          <w:p w:rsidR="0083048A" w:rsidRPr="00A7541D" w:rsidRDefault="0083048A" w:rsidP="00DF5D44">
            <w:pPr>
              <w:pStyle w:val="Footer"/>
              <w:tabs>
                <w:tab w:val="clear" w:pos="4320"/>
                <w:tab w:val="clear" w:pos="8640"/>
              </w:tabs>
              <w:rPr>
                <w:rFonts w:ascii="Calibri" w:hAnsi="Calibri" w:cs="Arial"/>
                <w:sz w:val="20"/>
              </w:rPr>
            </w:pPr>
            <w:r>
              <w:rPr>
                <w:rFonts w:ascii="Calibri" w:hAnsi="Calibri" w:cs="Arial"/>
                <w:b/>
                <w:sz w:val="20"/>
              </w:rPr>
              <w:t xml:space="preserve">2. </w:t>
            </w:r>
            <w:r w:rsidR="00D14CBD">
              <w:rPr>
                <w:rFonts w:ascii="Calibri" w:hAnsi="Calibri" w:cs="Arial"/>
                <w:sz w:val="20"/>
              </w:rPr>
              <w:t xml:space="preserve">Student does not indicate </w:t>
            </w:r>
            <w:r w:rsidR="00A7541D">
              <w:rPr>
                <w:rFonts w:ascii="Calibri" w:hAnsi="Calibri" w:cs="Arial"/>
                <w:sz w:val="20"/>
              </w:rPr>
              <w:t xml:space="preserve">or inaccurately describes the </w:t>
            </w:r>
            <w:r w:rsidR="00D14CBD">
              <w:rPr>
                <w:rFonts w:ascii="Calibri" w:hAnsi="Calibri" w:cs="Arial"/>
                <w:sz w:val="20"/>
              </w:rPr>
              <w:t>necessary component</w:t>
            </w:r>
            <w:r w:rsidR="00A7541D">
              <w:rPr>
                <w:rFonts w:ascii="Calibri" w:hAnsi="Calibri" w:cs="Arial"/>
                <w:sz w:val="20"/>
              </w:rPr>
              <w:t>s</w:t>
            </w:r>
            <w:r w:rsidR="00D14CBD">
              <w:rPr>
                <w:rFonts w:ascii="Calibri" w:hAnsi="Calibri" w:cs="Arial"/>
                <w:sz w:val="20"/>
              </w:rPr>
              <w:t xml:space="preserve"> of plants for survival and growth; student makes some observations, somewhat distinguishes his/her plant, and </w:t>
            </w:r>
            <w:r w:rsidR="00A7541D">
              <w:rPr>
                <w:rFonts w:ascii="Calibri" w:hAnsi="Calibri" w:cs="Arial"/>
                <w:sz w:val="20"/>
              </w:rPr>
              <w:t xml:space="preserve">may </w:t>
            </w:r>
            <w:r w:rsidR="00D14CBD">
              <w:rPr>
                <w:rFonts w:ascii="Calibri" w:hAnsi="Calibri" w:cs="Arial"/>
                <w:sz w:val="20"/>
              </w:rPr>
              <w:t xml:space="preserve">poorly </w:t>
            </w:r>
            <w:r w:rsidR="00A7541D">
              <w:rPr>
                <w:rFonts w:ascii="Calibri" w:hAnsi="Calibri" w:cs="Arial"/>
                <w:sz w:val="20"/>
              </w:rPr>
              <w:t>communicate</w:t>
            </w:r>
            <w:r w:rsidR="00D14CBD">
              <w:rPr>
                <w:rFonts w:ascii="Calibri" w:hAnsi="Calibri" w:cs="Arial"/>
                <w:sz w:val="20"/>
              </w:rPr>
              <w:t xml:space="preserve"> </w:t>
            </w:r>
            <w:r w:rsidR="00A7541D">
              <w:rPr>
                <w:rFonts w:ascii="Calibri" w:hAnsi="Calibri" w:cs="Arial"/>
                <w:sz w:val="20"/>
              </w:rPr>
              <w:t>his/her observation</w:t>
            </w:r>
            <w:r w:rsidR="00D14CBD">
              <w:rPr>
                <w:rFonts w:ascii="Calibri" w:hAnsi="Calibri" w:cs="Arial"/>
                <w:sz w:val="20"/>
              </w:rPr>
              <w:t xml:space="preserve"> through drawing and/or orally.  Student does not notice any similarities and/or differences between different shade plants; and student often need teacher prompt and re-direction to follow the instructions.</w:t>
            </w:r>
          </w:p>
          <w:p w:rsidR="0083048A" w:rsidRPr="0083048A" w:rsidRDefault="0083048A" w:rsidP="00DF5D44">
            <w:pPr>
              <w:pStyle w:val="Footer"/>
              <w:tabs>
                <w:tab w:val="clear" w:pos="4320"/>
                <w:tab w:val="clear" w:pos="8640"/>
              </w:tabs>
              <w:rPr>
                <w:rFonts w:ascii="Calibri" w:hAnsi="Calibri" w:cs="Arial"/>
                <w:b/>
                <w:sz w:val="20"/>
              </w:rPr>
            </w:pPr>
            <w:r>
              <w:rPr>
                <w:rFonts w:ascii="Calibri" w:hAnsi="Calibri" w:cs="Arial"/>
                <w:b/>
                <w:sz w:val="20"/>
              </w:rPr>
              <w:t xml:space="preserve">1. </w:t>
            </w:r>
            <w:r w:rsidR="00D14CBD">
              <w:rPr>
                <w:rFonts w:ascii="Calibri" w:hAnsi="Calibri" w:cs="Arial"/>
                <w:sz w:val="20"/>
              </w:rPr>
              <w:t>Student does not participate in the activity</w:t>
            </w:r>
            <w:r w:rsidR="00A7541D">
              <w:rPr>
                <w:rFonts w:ascii="Calibri" w:hAnsi="Calibri" w:cs="Arial"/>
                <w:sz w:val="20"/>
              </w:rPr>
              <w:t>, is off-task,</w:t>
            </w:r>
            <w:r w:rsidR="00D14CBD">
              <w:rPr>
                <w:rFonts w:ascii="Calibri" w:hAnsi="Calibri" w:cs="Arial"/>
                <w:sz w:val="20"/>
              </w:rPr>
              <w:t xml:space="preserve"> and </w:t>
            </w:r>
            <w:r w:rsidR="00A7541D">
              <w:rPr>
                <w:rFonts w:ascii="Calibri" w:hAnsi="Calibri" w:cs="Arial"/>
                <w:sz w:val="20"/>
              </w:rPr>
              <w:t>consistently need teacher</w:t>
            </w:r>
            <w:r w:rsidR="00D14CBD">
              <w:rPr>
                <w:rFonts w:ascii="Calibri" w:hAnsi="Calibri" w:cs="Arial"/>
                <w:sz w:val="20"/>
              </w:rPr>
              <w:t xml:space="preserve"> prompt and redirection.  Student does not indicate understanding of what plants need for survival</w:t>
            </w:r>
            <w:r w:rsidR="00A7541D">
              <w:rPr>
                <w:rFonts w:ascii="Calibri" w:hAnsi="Calibri" w:cs="Arial"/>
                <w:sz w:val="20"/>
              </w:rPr>
              <w:t xml:space="preserve">.  Student does not make </w:t>
            </w:r>
            <w:r w:rsidR="00A7541D">
              <w:rPr>
                <w:rFonts w:ascii="Calibri" w:hAnsi="Calibri" w:cs="Arial"/>
                <w:sz w:val="20"/>
              </w:rPr>
              <w:lastRenderedPageBreak/>
              <w:t>any observations or take not of any features of his/her plant.</w:t>
            </w:r>
          </w:p>
          <w:p w:rsidR="00EB6632" w:rsidRPr="007917B6" w:rsidRDefault="00EB6632" w:rsidP="00DF5D44">
            <w:pPr>
              <w:pStyle w:val="Footer"/>
              <w:tabs>
                <w:tab w:val="clear" w:pos="4320"/>
                <w:tab w:val="clear" w:pos="8640"/>
              </w:tabs>
              <w:rPr>
                <w:rFonts w:ascii="Calibri" w:hAnsi="Calibri" w:cs="Arial"/>
                <w:b/>
                <w:sz w:val="20"/>
              </w:rPr>
            </w:pPr>
          </w:p>
        </w:tc>
      </w:tr>
    </w:tbl>
    <w:p w:rsidR="00EB6632" w:rsidRPr="007917B6" w:rsidRDefault="00EB6632" w:rsidP="00EB663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B6632" w:rsidRPr="007917B6" w:rsidTr="00DF5D44">
        <w:tc>
          <w:tcPr>
            <w:tcW w:w="9576" w:type="dxa"/>
            <w:tcBorders>
              <w:top w:val="single" w:sz="4" w:space="0" w:color="auto"/>
              <w:left w:val="single" w:sz="4" w:space="0" w:color="auto"/>
              <w:bottom w:val="single" w:sz="4" w:space="0" w:color="auto"/>
              <w:right w:val="single" w:sz="4" w:space="0" w:color="auto"/>
            </w:tcBorders>
          </w:tcPr>
          <w:p w:rsidR="00EB6632" w:rsidRPr="007917B6" w:rsidRDefault="00EB6632" w:rsidP="00DF5D44">
            <w:pPr>
              <w:pStyle w:val="Footer"/>
              <w:rPr>
                <w:rFonts w:ascii="Calibri" w:hAnsi="Calibri" w:cs="Arial"/>
                <w:b/>
              </w:rPr>
            </w:pPr>
            <w:r w:rsidRPr="007917B6">
              <w:rPr>
                <w:rFonts w:ascii="Calibri" w:hAnsi="Calibri" w:cs="Arial"/>
                <w:b/>
              </w:rPr>
              <w:t>Step 3: Planning for Individual Needs</w:t>
            </w:r>
          </w:p>
        </w:tc>
      </w:tr>
      <w:tr w:rsidR="00EB6632" w:rsidRPr="007917B6" w:rsidTr="00DF5D44">
        <w:tc>
          <w:tcPr>
            <w:tcW w:w="9576" w:type="dxa"/>
            <w:tcBorders>
              <w:top w:val="single" w:sz="4" w:space="0" w:color="auto"/>
              <w:left w:val="single" w:sz="4" w:space="0" w:color="auto"/>
              <w:bottom w:val="single" w:sz="4" w:space="0" w:color="auto"/>
              <w:right w:val="single" w:sz="4" w:space="0" w:color="auto"/>
            </w:tcBorders>
          </w:tcPr>
          <w:p w:rsidR="00EB6632" w:rsidRPr="00EB6AA6" w:rsidRDefault="00EB6632" w:rsidP="00DF5D44">
            <w:pPr>
              <w:pStyle w:val="Footer"/>
              <w:rPr>
                <w:rFonts w:ascii="Calibri" w:hAnsi="Calibri" w:cs="Arial"/>
                <w:b/>
                <w:sz w:val="20"/>
              </w:rPr>
            </w:pPr>
            <w:r w:rsidRPr="00EB6AA6">
              <w:rPr>
                <w:rFonts w:ascii="Calibri" w:hAnsi="Calibri" w:cs="Arial"/>
                <w:b/>
                <w:sz w:val="20"/>
              </w:rPr>
              <w:t>Individualized Instruction</w:t>
            </w:r>
          </w:p>
          <w:p w:rsidR="00EB6632" w:rsidRDefault="00EB6632" w:rsidP="00DF5D44">
            <w:pPr>
              <w:pStyle w:val="Footer"/>
              <w:rPr>
                <w:rFonts w:ascii="Calibri" w:hAnsi="Calibri" w:cs="Arial"/>
                <w:b/>
                <w:sz w:val="20"/>
              </w:rPr>
            </w:pPr>
          </w:p>
          <w:p w:rsidR="00F46289" w:rsidRPr="00EB6AA6" w:rsidRDefault="00F46289" w:rsidP="00DF5D44">
            <w:pPr>
              <w:pStyle w:val="Footer"/>
              <w:rPr>
                <w:rFonts w:ascii="Calibri" w:hAnsi="Calibri" w:cs="Arial"/>
                <w:b/>
                <w:sz w:val="20"/>
              </w:rPr>
            </w:pPr>
          </w:p>
        </w:tc>
      </w:tr>
      <w:tr w:rsidR="00EB6632" w:rsidRPr="007917B6" w:rsidTr="00DF5D44">
        <w:tc>
          <w:tcPr>
            <w:tcW w:w="9576" w:type="dxa"/>
            <w:tcBorders>
              <w:top w:val="single" w:sz="4" w:space="0" w:color="auto"/>
              <w:left w:val="single" w:sz="4" w:space="0" w:color="auto"/>
              <w:bottom w:val="single" w:sz="4" w:space="0" w:color="auto"/>
              <w:right w:val="single" w:sz="4" w:space="0" w:color="auto"/>
            </w:tcBorders>
          </w:tcPr>
          <w:p w:rsidR="00EB6632" w:rsidRPr="00EB6AA6" w:rsidRDefault="00EB6632" w:rsidP="00DF5D44">
            <w:pPr>
              <w:pStyle w:val="Footer"/>
              <w:rPr>
                <w:rFonts w:ascii="Calibri" w:hAnsi="Calibri" w:cs="Arial"/>
                <w:b/>
                <w:sz w:val="20"/>
              </w:rPr>
            </w:pPr>
            <w:r w:rsidRPr="00EB6AA6">
              <w:rPr>
                <w:rFonts w:ascii="Calibri" w:hAnsi="Calibri" w:cs="Arial"/>
                <w:b/>
                <w:sz w:val="20"/>
              </w:rPr>
              <w:t xml:space="preserve">Accommodation(s): </w:t>
            </w:r>
          </w:p>
          <w:p w:rsidR="00466938" w:rsidRPr="00A112A3" w:rsidRDefault="00466938" w:rsidP="00466938">
            <w:pPr>
              <w:pStyle w:val="Footer"/>
              <w:rPr>
                <w:rFonts w:ascii="Calibri" w:hAnsi="Calibri" w:cs="Arial"/>
                <w:sz w:val="20"/>
              </w:rPr>
            </w:pPr>
            <w:r>
              <w:rPr>
                <w:rFonts w:ascii="Calibri" w:hAnsi="Calibri" w:cs="Arial"/>
                <w:sz w:val="20"/>
              </w:rPr>
              <w:t xml:space="preserve">Students will be grouped into </w:t>
            </w:r>
            <w:r w:rsidR="00F46289">
              <w:rPr>
                <w:rFonts w:ascii="Calibri" w:hAnsi="Calibri" w:cs="Arial"/>
                <w:sz w:val="20"/>
              </w:rPr>
              <w:t xml:space="preserve">small groups of three allowing the teacher to give more attention to each child.  Also, </w:t>
            </w:r>
            <w:r>
              <w:rPr>
                <w:rFonts w:ascii="Calibri" w:hAnsi="Calibri" w:cs="Arial"/>
                <w:sz w:val="20"/>
              </w:rPr>
              <w:t>each student will get an opportunity to contribute to what they know about plants, gardening, and other related facts about plants.  Students will also receive instruction and guidance when planting their own individual plant.</w:t>
            </w:r>
          </w:p>
          <w:p w:rsidR="00EB6632" w:rsidRPr="00EB6AA6" w:rsidRDefault="00EB6632" w:rsidP="00DF5D44">
            <w:pPr>
              <w:pStyle w:val="Footer"/>
              <w:rPr>
                <w:rFonts w:ascii="Calibri" w:hAnsi="Calibri" w:cs="Arial"/>
                <w:b/>
                <w:sz w:val="20"/>
              </w:rPr>
            </w:pPr>
          </w:p>
        </w:tc>
      </w:tr>
      <w:tr w:rsidR="00EB6632" w:rsidRPr="007917B6" w:rsidTr="00DF5D44">
        <w:tc>
          <w:tcPr>
            <w:tcW w:w="9576" w:type="dxa"/>
            <w:tcBorders>
              <w:top w:val="single" w:sz="4" w:space="0" w:color="auto"/>
              <w:left w:val="single" w:sz="4" w:space="0" w:color="auto"/>
              <w:bottom w:val="single" w:sz="4" w:space="0" w:color="auto"/>
              <w:right w:val="single" w:sz="4" w:space="0" w:color="auto"/>
            </w:tcBorders>
          </w:tcPr>
          <w:p w:rsidR="00EB6632" w:rsidRDefault="00EB6632" w:rsidP="00DF5D44">
            <w:pPr>
              <w:pStyle w:val="Footer"/>
              <w:rPr>
                <w:rFonts w:ascii="Calibri" w:hAnsi="Calibri" w:cs="Arial"/>
                <w:b/>
                <w:sz w:val="20"/>
              </w:rPr>
            </w:pPr>
          </w:p>
          <w:p w:rsidR="00EB6632" w:rsidRPr="00EB6AA6" w:rsidRDefault="00EB6632" w:rsidP="00DF5D44">
            <w:pPr>
              <w:pStyle w:val="Footer"/>
              <w:rPr>
                <w:rFonts w:ascii="Calibri" w:hAnsi="Calibri" w:cs="Arial"/>
                <w:b/>
                <w:sz w:val="20"/>
              </w:rPr>
            </w:pPr>
          </w:p>
        </w:tc>
      </w:tr>
    </w:tbl>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8293"/>
      </w:tblGrid>
      <w:tr w:rsidR="00EB6632" w:rsidRPr="007917B6" w:rsidTr="00DF5D44">
        <w:tc>
          <w:tcPr>
            <w:tcW w:w="9576" w:type="dxa"/>
            <w:gridSpan w:val="2"/>
          </w:tcPr>
          <w:p w:rsidR="00EB6632" w:rsidRPr="00D80CF8" w:rsidRDefault="00EB6632" w:rsidP="00DF5D44">
            <w:pPr>
              <w:pStyle w:val="Footer"/>
              <w:tabs>
                <w:tab w:val="clear" w:pos="4320"/>
                <w:tab w:val="clear" w:pos="8640"/>
              </w:tabs>
              <w:rPr>
                <w:rFonts w:ascii="Calibri" w:hAnsi="Calibri" w:cs="Arial"/>
                <w:b/>
              </w:rPr>
            </w:pPr>
            <w:r>
              <w:rPr>
                <w:rFonts w:ascii="Calibri" w:hAnsi="Calibri" w:cs="Arial"/>
                <w:b/>
              </w:rPr>
              <w:t>Step 4</w:t>
            </w:r>
            <w:r w:rsidRPr="007917B6">
              <w:rPr>
                <w:rFonts w:ascii="Calibri" w:hAnsi="Calibri" w:cs="Arial"/>
                <w:b/>
              </w:rPr>
              <w:t xml:space="preserve">: Learning Plan </w:t>
            </w:r>
          </w:p>
        </w:tc>
      </w:tr>
      <w:tr w:rsidR="00EB6632" w:rsidRPr="007917B6" w:rsidTr="00DF5D44">
        <w:tc>
          <w:tcPr>
            <w:tcW w:w="9576" w:type="dxa"/>
            <w:gridSpan w:val="2"/>
          </w:tcPr>
          <w:p w:rsidR="00EB6632" w:rsidRPr="007917B6" w:rsidRDefault="00EB6632" w:rsidP="00DF5D44">
            <w:pPr>
              <w:rPr>
                <w:rFonts w:ascii="Calibri" w:hAnsi="Calibri" w:cs="Arial"/>
                <w:color w:val="000000"/>
                <w:sz w:val="20"/>
              </w:rPr>
            </w:pPr>
            <w:r w:rsidRPr="007917B6">
              <w:rPr>
                <w:rFonts w:ascii="Calibri" w:hAnsi="Calibri" w:cs="Arial"/>
                <w:b/>
                <w:sz w:val="20"/>
              </w:rPr>
              <w:t xml:space="preserve">Materials: </w:t>
            </w:r>
          </w:p>
          <w:p w:rsidR="00EB6632" w:rsidRDefault="00F46289" w:rsidP="007907B4">
            <w:pPr>
              <w:pStyle w:val="ListParagraph"/>
              <w:numPr>
                <w:ilvl w:val="0"/>
                <w:numId w:val="11"/>
              </w:numPr>
              <w:rPr>
                <w:rFonts w:ascii="Calibri" w:hAnsi="Calibri" w:cs="Arial"/>
                <w:color w:val="000000"/>
                <w:sz w:val="20"/>
                <w:szCs w:val="20"/>
              </w:rPr>
            </w:pPr>
            <w:r>
              <w:rPr>
                <w:rFonts w:ascii="Calibri" w:hAnsi="Calibri" w:cs="Arial"/>
                <w:color w:val="000000"/>
                <w:sz w:val="20"/>
                <w:szCs w:val="20"/>
              </w:rPr>
              <w:t>A v</w:t>
            </w:r>
            <w:r w:rsidR="007907B4" w:rsidRPr="007907B4">
              <w:rPr>
                <w:rFonts w:ascii="Calibri" w:hAnsi="Calibri" w:cs="Arial"/>
                <w:color w:val="000000"/>
                <w:sz w:val="20"/>
                <w:szCs w:val="20"/>
              </w:rPr>
              <w:t xml:space="preserve">ariety of plants suitable for the </w:t>
            </w:r>
            <w:r w:rsidR="00113725">
              <w:rPr>
                <w:rFonts w:ascii="Calibri" w:hAnsi="Calibri" w:cs="Arial"/>
                <w:color w:val="000000"/>
                <w:sz w:val="20"/>
                <w:szCs w:val="20"/>
              </w:rPr>
              <w:t xml:space="preserve">shade </w:t>
            </w:r>
            <w:r w:rsidR="007907B4" w:rsidRPr="007907B4">
              <w:rPr>
                <w:rFonts w:ascii="Calibri" w:hAnsi="Calibri" w:cs="Arial"/>
                <w:color w:val="000000"/>
                <w:sz w:val="20"/>
                <w:szCs w:val="20"/>
              </w:rPr>
              <w:t>environment</w:t>
            </w:r>
          </w:p>
          <w:p w:rsidR="007907B4" w:rsidRDefault="007907B4" w:rsidP="007907B4">
            <w:pPr>
              <w:pStyle w:val="ListParagraph"/>
              <w:numPr>
                <w:ilvl w:val="0"/>
                <w:numId w:val="11"/>
              </w:numPr>
              <w:rPr>
                <w:rFonts w:ascii="Calibri" w:hAnsi="Calibri" w:cs="Arial"/>
                <w:color w:val="000000"/>
                <w:sz w:val="20"/>
                <w:szCs w:val="20"/>
              </w:rPr>
            </w:pPr>
            <w:r>
              <w:rPr>
                <w:rFonts w:ascii="Calibri" w:hAnsi="Calibri" w:cs="Arial"/>
                <w:color w:val="000000"/>
                <w:sz w:val="20"/>
                <w:szCs w:val="20"/>
              </w:rPr>
              <w:t>Foot shovel, trowels, gloves</w:t>
            </w:r>
          </w:p>
          <w:p w:rsidR="00A74D3A" w:rsidRDefault="00415C33" w:rsidP="00A74D3A">
            <w:pPr>
              <w:pStyle w:val="ListParagraph"/>
              <w:numPr>
                <w:ilvl w:val="1"/>
                <w:numId w:val="11"/>
              </w:numPr>
              <w:rPr>
                <w:rFonts w:ascii="Calibri" w:hAnsi="Calibri" w:cs="Arial"/>
                <w:color w:val="000000"/>
                <w:sz w:val="20"/>
                <w:szCs w:val="20"/>
              </w:rPr>
            </w:pPr>
            <w:r>
              <w:rPr>
                <w:rFonts w:ascii="Calibri" w:hAnsi="Calibri" w:cs="Arial"/>
                <w:color w:val="000000"/>
                <w:sz w:val="20"/>
                <w:szCs w:val="20"/>
              </w:rPr>
              <w:t>Include c</w:t>
            </w:r>
            <w:r w:rsidR="00A74D3A">
              <w:rPr>
                <w:rFonts w:ascii="Calibri" w:hAnsi="Calibri" w:cs="Arial"/>
                <w:color w:val="000000"/>
                <w:sz w:val="20"/>
                <w:szCs w:val="20"/>
              </w:rPr>
              <w:t xml:space="preserve">hildren’s size </w:t>
            </w:r>
            <w:r>
              <w:rPr>
                <w:rFonts w:ascii="Calibri" w:hAnsi="Calibri" w:cs="Arial"/>
                <w:color w:val="000000"/>
                <w:sz w:val="20"/>
                <w:szCs w:val="20"/>
              </w:rPr>
              <w:t>tools</w:t>
            </w:r>
          </w:p>
          <w:p w:rsidR="007907B4" w:rsidRDefault="007907B4" w:rsidP="007907B4">
            <w:pPr>
              <w:pStyle w:val="ListParagraph"/>
              <w:numPr>
                <w:ilvl w:val="0"/>
                <w:numId w:val="11"/>
              </w:numPr>
              <w:rPr>
                <w:rFonts w:ascii="Calibri" w:hAnsi="Calibri" w:cs="Arial"/>
                <w:color w:val="000000"/>
                <w:sz w:val="20"/>
                <w:szCs w:val="20"/>
              </w:rPr>
            </w:pPr>
            <w:r>
              <w:rPr>
                <w:rFonts w:ascii="Calibri" w:hAnsi="Calibri" w:cs="Arial"/>
                <w:color w:val="000000"/>
                <w:sz w:val="20"/>
                <w:szCs w:val="20"/>
              </w:rPr>
              <w:t>Leaf Grow or compost</w:t>
            </w:r>
          </w:p>
          <w:p w:rsidR="00466938" w:rsidRDefault="00F82C10" w:rsidP="007907B4">
            <w:pPr>
              <w:pStyle w:val="ListParagraph"/>
              <w:numPr>
                <w:ilvl w:val="0"/>
                <w:numId w:val="11"/>
              </w:numPr>
              <w:rPr>
                <w:rFonts w:ascii="Calibri" w:hAnsi="Calibri" w:cs="Arial"/>
                <w:color w:val="000000"/>
                <w:sz w:val="20"/>
                <w:szCs w:val="20"/>
              </w:rPr>
            </w:pPr>
            <w:r>
              <w:rPr>
                <w:rFonts w:ascii="Calibri" w:hAnsi="Calibri" w:cs="Arial"/>
                <w:color w:val="000000"/>
                <w:sz w:val="20"/>
                <w:szCs w:val="20"/>
              </w:rPr>
              <w:t xml:space="preserve">Plant picture with </w:t>
            </w:r>
            <w:r w:rsidR="00466938">
              <w:rPr>
                <w:rFonts w:ascii="Calibri" w:hAnsi="Calibri" w:cs="Arial"/>
                <w:color w:val="000000"/>
                <w:sz w:val="20"/>
                <w:szCs w:val="20"/>
              </w:rPr>
              <w:t>essential parts (e.g. roots, stem, leaves, dirt/soil, air, carbon dioxide, water, minerals, sunlight/energy)</w:t>
            </w:r>
          </w:p>
          <w:p w:rsidR="00F82C10" w:rsidRDefault="00466938" w:rsidP="007907B4">
            <w:pPr>
              <w:pStyle w:val="ListParagraph"/>
              <w:numPr>
                <w:ilvl w:val="0"/>
                <w:numId w:val="11"/>
              </w:numPr>
              <w:rPr>
                <w:rFonts w:ascii="Calibri" w:hAnsi="Calibri" w:cs="Arial"/>
                <w:color w:val="000000"/>
                <w:sz w:val="20"/>
                <w:szCs w:val="20"/>
              </w:rPr>
            </w:pPr>
            <w:r>
              <w:rPr>
                <w:rFonts w:ascii="Calibri" w:hAnsi="Calibri" w:cs="Arial"/>
                <w:color w:val="000000"/>
                <w:sz w:val="20"/>
                <w:szCs w:val="20"/>
              </w:rPr>
              <w:t>D</w:t>
            </w:r>
            <w:r w:rsidR="00F82C10">
              <w:rPr>
                <w:rFonts w:ascii="Calibri" w:hAnsi="Calibri" w:cs="Arial"/>
                <w:color w:val="000000"/>
                <w:sz w:val="20"/>
                <w:szCs w:val="20"/>
              </w:rPr>
              <w:t>etachable labels</w:t>
            </w:r>
            <w:r>
              <w:rPr>
                <w:rFonts w:ascii="Calibri" w:hAnsi="Calibri" w:cs="Arial"/>
                <w:color w:val="000000"/>
                <w:sz w:val="20"/>
                <w:szCs w:val="20"/>
              </w:rPr>
              <w:t xml:space="preserve"> of plant growth/survival essentials </w:t>
            </w:r>
          </w:p>
          <w:p w:rsidR="00F82C10" w:rsidRDefault="00F82C10" w:rsidP="00F82C10">
            <w:pPr>
              <w:pStyle w:val="ListParagraph"/>
              <w:numPr>
                <w:ilvl w:val="1"/>
                <w:numId w:val="11"/>
              </w:numPr>
              <w:rPr>
                <w:rFonts w:ascii="Calibri" w:hAnsi="Calibri" w:cs="Arial"/>
                <w:color w:val="000000"/>
                <w:sz w:val="20"/>
                <w:szCs w:val="20"/>
              </w:rPr>
            </w:pPr>
            <w:r>
              <w:rPr>
                <w:rFonts w:ascii="Calibri" w:hAnsi="Calibri" w:cs="Arial"/>
                <w:color w:val="000000"/>
                <w:sz w:val="20"/>
                <w:szCs w:val="20"/>
              </w:rPr>
              <w:t>Poster board</w:t>
            </w:r>
          </w:p>
          <w:p w:rsidR="00F82C10" w:rsidRDefault="00F82C10" w:rsidP="00F82C10">
            <w:pPr>
              <w:pStyle w:val="ListParagraph"/>
              <w:numPr>
                <w:ilvl w:val="1"/>
                <w:numId w:val="11"/>
              </w:numPr>
              <w:rPr>
                <w:rFonts w:ascii="Calibri" w:hAnsi="Calibri" w:cs="Arial"/>
                <w:color w:val="000000"/>
                <w:sz w:val="20"/>
                <w:szCs w:val="20"/>
              </w:rPr>
            </w:pPr>
            <w:r>
              <w:rPr>
                <w:rFonts w:ascii="Calibri" w:hAnsi="Calibri" w:cs="Arial"/>
                <w:color w:val="000000"/>
                <w:sz w:val="20"/>
                <w:szCs w:val="20"/>
              </w:rPr>
              <w:t>Markers</w:t>
            </w:r>
          </w:p>
          <w:p w:rsidR="00F82C10" w:rsidRDefault="00F82C10" w:rsidP="00F82C10">
            <w:pPr>
              <w:pStyle w:val="ListParagraph"/>
              <w:numPr>
                <w:ilvl w:val="1"/>
                <w:numId w:val="11"/>
              </w:numPr>
              <w:rPr>
                <w:rFonts w:ascii="Calibri" w:hAnsi="Calibri" w:cs="Arial"/>
                <w:color w:val="000000"/>
                <w:sz w:val="20"/>
                <w:szCs w:val="20"/>
              </w:rPr>
            </w:pPr>
            <w:r>
              <w:rPr>
                <w:rFonts w:ascii="Calibri" w:hAnsi="Calibri" w:cs="Arial"/>
                <w:color w:val="000000"/>
                <w:sz w:val="20"/>
                <w:szCs w:val="20"/>
              </w:rPr>
              <w:t>Velcro or masking tape</w:t>
            </w:r>
          </w:p>
          <w:p w:rsidR="00637995" w:rsidRDefault="00637995" w:rsidP="00F82C10">
            <w:pPr>
              <w:pStyle w:val="ListParagraph"/>
              <w:numPr>
                <w:ilvl w:val="1"/>
                <w:numId w:val="11"/>
              </w:numPr>
              <w:rPr>
                <w:rFonts w:ascii="Calibri" w:hAnsi="Calibri" w:cs="Arial"/>
                <w:color w:val="000000"/>
                <w:sz w:val="20"/>
                <w:szCs w:val="20"/>
              </w:rPr>
            </w:pPr>
            <w:r>
              <w:rPr>
                <w:rFonts w:ascii="Calibri" w:hAnsi="Calibri" w:cs="Arial"/>
                <w:color w:val="000000"/>
                <w:sz w:val="20"/>
                <w:szCs w:val="20"/>
              </w:rPr>
              <w:t>Extra empty labels</w:t>
            </w:r>
          </w:p>
          <w:p w:rsidR="00A74D3A" w:rsidRDefault="00960203" w:rsidP="00A74D3A">
            <w:pPr>
              <w:pStyle w:val="ListParagraph"/>
              <w:numPr>
                <w:ilvl w:val="0"/>
                <w:numId w:val="11"/>
              </w:numPr>
              <w:rPr>
                <w:rFonts w:ascii="Calibri" w:hAnsi="Calibri" w:cs="Arial"/>
                <w:color w:val="000000"/>
                <w:sz w:val="20"/>
                <w:szCs w:val="20"/>
              </w:rPr>
            </w:pPr>
            <w:r>
              <w:rPr>
                <w:rFonts w:ascii="Calibri" w:hAnsi="Calibri" w:cs="Arial"/>
                <w:color w:val="000000"/>
                <w:sz w:val="20"/>
                <w:szCs w:val="20"/>
              </w:rPr>
              <w:t>Related</w:t>
            </w:r>
            <w:r w:rsidR="00637995">
              <w:rPr>
                <w:rFonts w:ascii="Calibri" w:hAnsi="Calibri" w:cs="Arial"/>
                <w:color w:val="000000"/>
                <w:sz w:val="20"/>
                <w:szCs w:val="20"/>
              </w:rPr>
              <w:t xml:space="preserve"> Science Book</w:t>
            </w:r>
            <w:r w:rsidR="0049642A">
              <w:rPr>
                <w:rFonts w:ascii="Calibri" w:hAnsi="Calibri" w:cs="Arial"/>
                <w:color w:val="000000"/>
                <w:sz w:val="20"/>
                <w:szCs w:val="20"/>
              </w:rPr>
              <w:t>s</w:t>
            </w:r>
          </w:p>
          <w:p w:rsidR="00637995" w:rsidRDefault="008B48CE" w:rsidP="00637995">
            <w:pPr>
              <w:pStyle w:val="ListParagraph"/>
              <w:numPr>
                <w:ilvl w:val="1"/>
                <w:numId w:val="11"/>
              </w:numPr>
              <w:rPr>
                <w:rFonts w:ascii="Calibri" w:hAnsi="Calibri" w:cs="Arial"/>
                <w:color w:val="000000"/>
                <w:sz w:val="20"/>
                <w:szCs w:val="20"/>
              </w:rPr>
            </w:pPr>
            <w:r>
              <w:rPr>
                <w:rFonts w:ascii="Calibri" w:hAnsi="Calibri" w:cs="Arial"/>
                <w:i/>
                <w:color w:val="000000"/>
                <w:sz w:val="20"/>
                <w:szCs w:val="20"/>
              </w:rPr>
              <w:t>Dirt</w:t>
            </w:r>
            <w:r>
              <w:rPr>
                <w:rFonts w:ascii="Calibri" w:hAnsi="Calibri" w:cs="Arial"/>
                <w:color w:val="000000"/>
                <w:sz w:val="20"/>
                <w:szCs w:val="20"/>
              </w:rPr>
              <w:t xml:space="preserve"> by Steve </w:t>
            </w:r>
            <w:proofErr w:type="spellStart"/>
            <w:r>
              <w:rPr>
                <w:rFonts w:ascii="Calibri" w:hAnsi="Calibri" w:cs="Arial"/>
                <w:color w:val="000000"/>
                <w:sz w:val="20"/>
                <w:szCs w:val="20"/>
              </w:rPr>
              <w:t>Tomecek</w:t>
            </w:r>
            <w:proofErr w:type="spellEnd"/>
            <w:r>
              <w:rPr>
                <w:rFonts w:ascii="Calibri" w:hAnsi="Calibri" w:cs="Arial"/>
                <w:color w:val="000000"/>
                <w:sz w:val="20"/>
                <w:szCs w:val="20"/>
              </w:rPr>
              <w:t xml:space="preserve">, 2007, </w:t>
            </w:r>
            <w:r w:rsidR="00637995">
              <w:rPr>
                <w:rFonts w:ascii="Calibri" w:hAnsi="Calibri" w:cs="Arial"/>
                <w:color w:val="000000"/>
                <w:sz w:val="20"/>
                <w:szCs w:val="20"/>
              </w:rPr>
              <w:t>National Geographic Series</w:t>
            </w:r>
          </w:p>
          <w:p w:rsidR="0049642A" w:rsidRDefault="0049642A" w:rsidP="00637995">
            <w:pPr>
              <w:pStyle w:val="ListParagraph"/>
              <w:numPr>
                <w:ilvl w:val="1"/>
                <w:numId w:val="11"/>
              </w:numPr>
              <w:rPr>
                <w:rFonts w:ascii="Calibri" w:hAnsi="Calibri" w:cs="Arial"/>
                <w:color w:val="000000"/>
                <w:sz w:val="20"/>
                <w:szCs w:val="20"/>
              </w:rPr>
            </w:pPr>
            <w:r>
              <w:rPr>
                <w:rFonts w:ascii="Calibri" w:hAnsi="Calibri" w:cs="Arial"/>
                <w:i/>
                <w:color w:val="000000"/>
                <w:sz w:val="20"/>
                <w:szCs w:val="20"/>
              </w:rPr>
              <w:t>From Seed to Plant</w:t>
            </w:r>
            <w:r>
              <w:rPr>
                <w:rFonts w:ascii="Calibri" w:hAnsi="Calibri" w:cs="Arial"/>
                <w:color w:val="000000"/>
                <w:sz w:val="20"/>
                <w:szCs w:val="20"/>
              </w:rPr>
              <w:t xml:space="preserve"> by Gail Gibbons, 1991, </w:t>
            </w:r>
          </w:p>
          <w:p w:rsidR="00EB6632" w:rsidRPr="008B48CE" w:rsidRDefault="008759BF" w:rsidP="008B48CE">
            <w:pPr>
              <w:pStyle w:val="ListParagraph"/>
              <w:numPr>
                <w:ilvl w:val="1"/>
                <w:numId w:val="11"/>
              </w:numPr>
              <w:rPr>
                <w:rFonts w:ascii="Calibri" w:hAnsi="Calibri" w:cs="Arial"/>
                <w:i/>
                <w:sz w:val="20"/>
                <w:szCs w:val="20"/>
              </w:rPr>
            </w:pPr>
            <w:r>
              <w:rPr>
                <w:rFonts w:ascii="Calibri" w:hAnsi="Calibri" w:cs="Arial"/>
                <w:i/>
                <w:sz w:val="20"/>
                <w:szCs w:val="20"/>
              </w:rPr>
              <w:t xml:space="preserve">It Could Still Be a </w:t>
            </w:r>
            <w:r w:rsidR="008B48CE" w:rsidRPr="008B48CE">
              <w:rPr>
                <w:rFonts w:ascii="Calibri" w:hAnsi="Calibri" w:cs="Arial"/>
                <w:i/>
                <w:sz w:val="20"/>
                <w:szCs w:val="20"/>
              </w:rPr>
              <w:t>Worm</w:t>
            </w:r>
            <w:r w:rsidR="008B48CE">
              <w:rPr>
                <w:rFonts w:ascii="Calibri" w:hAnsi="Calibri" w:cs="Arial"/>
                <w:i/>
                <w:sz w:val="20"/>
                <w:szCs w:val="20"/>
              </w:rPr>
              <w:t xml:space="preserve"> </w:t>
            </w:r>
            <w:r w:rsidR="008B48CE">
              <w:rPr>
                <w:rFonts w:ascii="Calibri" w:hAnsi="Calibri" w:cs="Arial"/>
                <w:sz w:val="20"/>
                <w:szCs w:val="20"/>
              </w:rPr>
              <w:t xml:space="preserve">by </w:t>
            </w:r>
            <w:r>
              <w:rPr>
                <w:rFonts w:ascii="Calibri" w:hAnsi="Calibri" w:cs="Arial"/>
                <w:sz w:val="20"/>
                <w:szCs w:val="20"/>
              </w:rPr>
              <w:t>Allan Fowler, Rookie Read-About Science</w:t>
            </w:r>
          </w:p>
          <w:p w:rsidR="008B48CE" w:rsidRPr="00704563" w:rsidRDefault="008B48CE" w:rsidP="008B48CE">
            <w:pPr>
              <w:pStyle w:val="ListParagraph"/>
              <w:numPr>
                <w:ilvl w:val="1"/>
                <w:numId w:val="11"/>
              </w:numPr>
              <w:rPr>
                <w:rFonts w:ascii="Calibri" w:hAnsi="Calibri" w:cs="Arial"/>
                <w:i/>
                <w:sz w:val="20"/>
                <w:szCs w:val="20"/>
              </w:rPr>
            </w:pPr>
            <w:r>
              <w:rPr>
                <w:rFonts w:ascii="Calibri" w:hAnsi="Calibri" w:cs="Arial"/>
                <w:i/>
                <w:sz w:val="20"/>
                <w:szCs w:val="20"/>
              </w:rPr>
              <w:t>My Light</w:t>
            </w:r>
            <w:r>
              <w:rPr>
                <w:rFonts w:ascii="Calibri" w:hAnsi="Calibri" w:cs="Arial"/>
                <w:sz w:val="20"/>
                <w:szCs w:val="20"/>
              </w:rPr>
              <w:t xml:space="preserve"> by Molly Bang, </w:t>
            </w:r>
            <w:r w:rsidR="00AC3394">
              <w:rPr>
                <w:rFonts w:ascii="Calibri" w:hAnsi="Calibri" w:cs="Arial"/>
                <w:sz w:val="20"/>
                <w:szCs w:val="20"/>
              </w:rPr>
              <w:t>2004</w:t>
            </w:r>
          </w:p>
          <w:p w:rsidR="00704563" w:rsidRPr="008F5C86" w:rsidRDefault="00704563" w:rsidP="008B48CE">
            <w:pPr>
              <w:pStyle w:val="ListParagraph"/>
              <w:numPr>
                <w:ilvl w:val="1"/>
                <w:numId w:val="11"/>
              </w:numPr>
              <w:rPr>
                <w:rFonts w:ascii="Calibri" w:hAnsi="Calibri" w:cs="Arial"/>
                <w:i/>
                <w:sz w:val="20"/>
                <w:szCs w:val="20"/>
              </w:rPr>
            </w:pPr>
            <w:r>
              <w:rPr>
                <w:rFonts w:ascii="Calibri" w:hAnsi="Calibri" w:cs="Arial"/>
                <w:i/>
                <w:sz w:val="20"/>
                <w:szCs w:val="20"/>
              </w:rPr>
              <w:t>Plant</w:t>
            </w:r>
            <w:r>
              <w:rPr>
                <w:rFonts w:ascii="Calibri" w:hAnsi="Calibri" w:cs="Arial"/>
                <w:sz w:val="20"/>
                <w:szCs w:val="20"/>
              </w:rPr>
              <w:t xml:space="preserve"> by David </w:t>
            </w:r>
            <w:proofErr w:type="spellStart"/>
            <w:r>
              <w:rPr>
                <w:rFonts w:ascii="Calibri" w:hAnsi="Calibri" w:cs="Arial"/>
                <w:sz w:val="20"/>
                <w:szCs w:val="20"/>
              </w:rPr>
              <w:t>Burnie</w:t>
            </w:r>
            <w:proofErr w:type="spellEnd"/>
            <w:r>
              <w:rPr>
                <w:rFonts w:ascii="Calibri" w:hAnsi="Calibri" w:cs="Arial"/>
                <w:sz w:val="20"/>
                <w:szCs w:val="20"/>
              </w:rPr>
              <w:t>, 2004, DK Eyewitness Books</w:t>
            </w:r>
          </w:p>
          <w:p w:rsidR="008F5C86" w:rsidRPr="008B48CE" w:rsidRDefault="0038325C" w:rsidP="008B48CE">
            <w:pPr>
              <w:pStyle w:val="ListParagraph"/>
              <w:numPr>
                <w:ilvl w:val="1"/>
                <w:numId w:val="11"/>
              </w:numPr>
              <w:rPr>
                <w:rFonts w:ascii="Calibri" w:hAnsi="Calibri" w:cs="Arial"/>
                <w:i/>
                <w:sz w:val="20"/>
                <w:szCs w:val="20"/>
              </w:rPr>
            </w:pPr>
            <w:r>
              <w:rPr>
                <w:rFonts w:ascii="Calibri" w:hAnsi="Calibri" w:cs="Arial"/>
                <w:i/>
                <w:sz w:val="20"/>
                <w:szCs w:val="20"/>
              </w:rPr>
              <w:t>Plants</w:t>
            </w:r>
            <w:r w:rsidRPr="0049642A">
              <w:rPr>
                <w:rFonts w:ascii="Calibri" w:hAnsi="Calibri" w:cs="Arial"/>
                <w:sz w:val="20"/>
                <w:szCs w:val="20"/>
              </w:rPr>
              <w:t xml:space="preserve">, </w:t>
            </w:r>
            <w:r w:rsidR="0049642A" w:rsidRPr="0049642A">
              <w:rPr>
                <w:rFonts w:ascii="Calibri" w:hAnsi="Calibri" w:cs="Arial"/>
                <w:sz w:val="20"/>
                <w:szCs w:val="20"/>
              </w:rPr>
              <w:t>1998,</w:t>
            </w:r>
            <w:r w:rsidR="0049642A">
              <w:rPr>
                <w:rFonts w:ascii="Calibri" w:hAnsi="Calibri" w:cs="Arial"/>
                <w:i/>
                <w:sz w:val="20"/>
                <w:szCs w:val="20"/>
              </w:rPr>
              <w:t xml:space="preserve"> </w:t>
            </w:r>
            <w:r>
              <w:rPr>
                <w:rFonts w:ascii="Calibri" w:hAnsi="Calibri" w:cs="Arial"/>
                <w:sz w:val="20"/>
                <w:szCs w:val="20"/>
              </w:rPr>
              <w:t>Ontario Science Center</w:t>
            </w:r>
          </w:p>
        </w:tc>
      </w:tr>
      <w:tr w:rsidR="00EB6632" w:rsidRPr="007917B6" w:rsidTr="00DF5D44">
        <w:tc>
          <w:tcPr>
            <w:tcW w:w="9576" w:type="dxa"/>
            <w:gridSpan w:val="2"/>
          </w:tcPr>
          <w:p w:rsidR="00EB6632" w:rsidRDefault="00EB6632" w:rsidP="00DF5D44">
            <w:pPr>
              <w:rPr>
                <w:rFonts w:ascii="Calibri" w:hAnsi="Calibri" w:cs="Arial"/>
                <w:b/>
                <w:sz w:val="20"/>
              </w:rPr>
            </w:pPr>
            <w:r>
              <w:rPr>
                <w:rFonts w:ascii="Calibri" w:hAnsi="Calibri" w:cs="Arial"/>
                <w:b/>
                <w:sz w:val="20"/>
              </w:rPr>
              <w:t>Integration of Technology and/or the Arts (if applicable)</w:t>
            </w:r>
          </w:p>
          <w:p w:rsidR="00EB6632" w:rsidRPr="00F46289" w:rsidRDefault="00F46289" w:rsidP="00DF5D44">
            <w:pPr>
              <w:rPr>
                <w:rFonts w:ascii="Calibri" w:hAnsi="Calibri" w:cs="Arial"/>
                <w:sz w:val="20"/>
              </w:rPr>
            </w:pPr>
            <w:r w:rsidRPr="00F46289">
              <w:rPr>
                <w:rFonts w:ascii="Calibri" w:hAnsi="Calibri" w:cs="Arial"/>
                <w:sz w:val="20"/>
              </w:rPr>
              <w:t xml:space="preserve">Students will create </w:t>
            </w:r>
            <w:r>
              <w:rPr>
                <w:rFonts w:ascii="Calibri" w:hAnsi="Calibri" w:cs="Arial"/>
                <w:sz w:val="20"/>
              </w:rPr>
              <w:t xml:space="preserve">a visual product (e.g. drawing) to represent their observations and ideas related to the plants and their planting experience.  </w:t>
            </w:r>
          </w:p>
        </w:tc>
      </w:tr>
      <w:tr w:rsidR="00EB6632" w:rsidRPr="007917B6" w:rsidTr="00DF5D44">
        <w:tc>
          <w:tcPr>
            <w:tcW w:w="1283" w:type="dxa"/>
          </w:tcPr>
          <w:p w:rsidR="00EB6632" w:rsidRPr="007917B6" w:rsidRDefault="00EB6632" w:rsidP="00DF5D44">
            <w:pPr>
              <w:rPr>
                <w:rFonts w:ascii="Calibri" w:hAnsi="Calibri" w:cs="Arial"/>
                <w:b/>
                <w:color w:val="000000"/>
                <w:sz w:val="20"/>
              </w:rPr>
            </w:pPr>
            <w:r w:rsidRPr="007917B6">
              <w:rPr>
                <w:rFonts w:ascii="Calibri" w:hAnsi="Calibri" w:cs="Arial"/>
                <w:b/>
                <w:color w:val="000000"/>
                <w:sz w:val="20"/>
              </w:rPr>
              <w:t xml:space="preserve">Time </w:t>
            </w:r>
          </w:p>
          <w:p w:rsidR="00EB6632" w:rsidRPr="007917B6" w:rsidRDefault="00EB6632" w:rsidP="00DF5D44">
            <w:pPr>
              <w:rPr>
                <w:rFonts w:ascii="Calibri" w:hAnsi="Calibri" w:cs="Arial"/>
                <w:b/>
                <w:color w:val="000000"/>
                <w:sz w:val="20"/>
              </w:rPr>
            </w:pPr>
            <w:r>
              <w:rPr>
                <w:rFonts w:ascii="Calibri" w:hAnsi="Calibri" w:cs="Arial"/>
                <w:b/>
                <w:color w:val="000000"/>
                <w:sz w:val="20"/>
              </w:rPr>
              <w:t>(estimate</w:t>
            </w:r>
            <w:r w:rsidRPr="007917B6">
              <w:rPr>
                <w:rFonts w:ascii="Calibri" w:hAnsi="Calibri" w:cs="Arial"/>
                <w:b/>
                <w:color w:val="000000"/>
                <w:sz w:val="20"/>
              </w:rPr>
              <w:t>)</w:t>
            </w:r>
          </w:p>
        </w:tc>
        <w:tc>
          <w:tcPr>
            <w:tcW w:w="8293" w:type="dxa"/>
          </w:tcPr>
          <w:p w:rsidR="00EB6632" w:rsidRPr="007917B6" w:rsidRDefault="00EB6632" w:rsidP="00DF5D44">
            <w:pPr>
              <w:rPr>
                <w:rFonts w:ascii="Calibri" w:hAnsi="Calibri" w:cs="Arial"/>
                <w:b/>
                <w:color w:val="000000"/>
                <w:sz w:val="20"/>
              </w:rPr>
            </w:pPr>
          </w:p>
        </w:tc>
      </w:tr>
      <w:tr w:rsidR="00EB6632" w:rsidRPr="007917B6" w:rsidTr="00DF5D44">
        <w:tc>
          <w:tcPr>
            <w:tcW w:w="1283" w:type="dxa"/>
          </w:tcPr>
          <w:p w:rsidR="00EB6632" w:rsidRDefault="00415C33" w:rsidP="00DF5D44">
            <w:pPr>
              <w:rPr>
                <w:rFonts w:ascii="Calibri" w:hAnsi="Calibri" w:cs="Arial"/>
                <w:b/>
                <w:color w:val="000000"/>
                <w:sz w:val="20"/>
              </w:rPr>
            </w:pPr>
            <w:r>
              <w:rPr>
                <w:rFonts w:ascii="Calibri" w:hAnsi="Calibri" w:cs="Arial"/>
                <w:b/>
                <w:color w:val="000000"/>
                <w:sz w:val="20"/>
              </w:rPr>
              <w:t>20 minutes</w:t>
            </w:r>
          </w:p>
          <w:p w:rsidR="00415C33" w:rsidRPr="007917B6" w:rsidRDefault="00415C33" w:rsidP="00DF5D44">
            <w:pPr>
              <w:rPr>
                <w:rFonts w:ascii="Calibri" w:hAnsi="Calibri" w:cs="Arial"/>
                <w:b/>
                <w:color w:val="000000"/>
                <w:sz w:val="20"/>
              </w:rPr>
            </w:pPr>
            <w:r>
              <w:rPr>
                <w:rFonts w:ascii="Calibri" w:hAnsi="Calibri" w:cs="Arial"/>
                <w:b/>
                <w:color w:val="000000"/>
                <w:sz w:val="20"/>
              </w:rPr>
              <w:t>Lesson 1</w:t>
            </w:r>
          </w:p>
        </w:tc>
        <w:tc>
          <w:tcPr>
            <w:tcW w:w="8293" w:type="dxa"/>
          </w:tcPr>
          <w:p w:rsidR="00EB6632" w:rsidRPr="007917B6" w:rsidRDefault="00EB6632" w:rsidP="00DF5D44">
            <w:pPr>
              <w:rPr>
                <w:rFonts w:ascii="Calibri" w:hAnsi="Calibri" w:cs="Arial"/>
                <w:b/>
                <w:color w:val="000000"/>
                <w:sz w:val="20"/>
              </w:rPr>
            </w:pPr>
            <w:r w:rsidRPr="007917B6">
              <w:rPr>
                <w:rFonts w:ascii="Calibri" w:hAnsi="Calibri" w:cs="Arial"/>
                <w:b/>
                <w:color w:val="000000"/>
                <w:sz w:val="20"/>
              </w:rPr>
              <w:t xml:space="preserve">Lead activity (Anticipatory Set/Warm-up): </w:t>
            </w:r>
            <w:r w:rsidR="00960203">
              <w:rPr>
                <w:rFonts w:ascii="Calibri" w:hAnsi="Calibri" w:cs="Arial"/>
                <w:b/>
                <w:color w:val="000000"/>
                <w:sz w:val="20"/>
              </w:rPr>
              <w:t>(</w:t>
            </w:r>
            <w:r w:rsidR="00A7541D">
              <w:rPr>
                <w:rFonts w:ascii="Calibri" w:hAnsi="Calibri" w:cs="Arial"/>
                <w:b/>
                <w:color w:val="000000"/>
                <w:sz w:val="20"/>
              </w:rPr>
              <w:t>As a large group activity</w:t>
            </w:r>
            <w:r w:rsidR="00960203">
              <w:rPr>
                <w:rFonts w:ascii="Calibri" w:hAnsi="Calibri" w:cs="Arial"/>
                <w:b/>
                <w:color w:val="000000"/>
                <w:sz w:val="20"/>
              </w:rPr>
              <w:t>)</w:t>
            </w:r>
          </w:p>
          <w:p w:rsidR="00EB6632" w:rsidRPr="00960203" w:rsidRDefault="00960203" w:rsidP="00DF5D44">
            <w:pPr>
              <w:numPr>
                <w:ilvl w:val="0"/>
                <w:numId w:val="1"/>
              </w:numPr>
              <w:rPr>
                <w:rFonts w:ascii="Calibri" w:hAnsi="Calibri" w:cs="Arial"/>
                <w:color w:val="000000"/>
                <w:sz w:val="20"/>
              </w:rPr>
            </w:pPr>
            <w:r w:rsidRPr="00960203">
              <w:rPr>
                <w:rFonts w:ascii="Calibri" w:hAnsi="Calibri" w:cs="Arial"/>
                <w:color w:val="000000"/>
                <w:sz w:val="20"/>
              </w:rPr>
              <w:t xml:space="preserve">The teacher will explain that each student will be given the opportunity to grow one plant in the Blue Room Garden.  However, they first need to make sure that the plant has everything it needs to survive.  The teacher will </w:t>
            </w:r>
            <w:r>
              <w:rPr>
                <w:rFonts w:ascii="Calibri" w:hAnsi="Calibri" w:cs="Arial"/>
                <w:color w:val="000000"/>
                <w:sz w:val="20"/>
              </w:rPr>
              <w:t xml:space="preserve">bring out a poster board of a plant with empty “Velcro” spaces to fill in with student responses.  The teacher will </w:t>
            </w:r>
            <w:r w:rsidRPr="00960203">
              <w:rPr>
                <w:rFonts w:ascii="Calibri" w:hAnsi="Calibri" w:cs="Arial"/>
                <w:color w:val="000000"/>
                <w:sz w:val="20"/>
              </w:rPr>
              <w:t>ask students, “What do you think are essential things plants need to live and to grow?”</w:t>
            </w:r>
            <w:r>
              <w:rPr>
                <w:rFonts w:ascii="Calibri" w:hAnsi="Calibri" w:cs="Arial"/>
                <w:color w:val="000000"/>
                <w:sz w:val="20"/>
              </w:rPr>
              <w:t xml:space="preserve">  If children are stumped, the teacher will rephrase the question by asking the students, “What are some things you need every day to live and to grow?”</w:t>
            </w:r>
          </w:p>
          <w:p w:rsidR="00EB6632" w:rsidRPr="00984CBB" w:rsidRDefault="00960203" w:rsidP="00DF5D44">
            <w:pPr>
              <w:numPr>
                <w:ilvl w:val="0"/>
                <w:numId w:val="1"/>
              </w:numPr>
              <w:rPr>
                <w:rFonts w:ascii="Calibri" w:hAnsi="Calibri" w:cs="Arial"/>
                <w:color w:val="000000"/>
                <w:sz w:val="20"/>
              </w:rPr>
            </w:pPr>
            <w:r w:rsidRPr="00984CBB">
              <w:rPr>
                <w:rFonts w:ascii="Calibri" w:hAnsi="Calibri" w:cs="Arial"/>
                <w:color w:val="000000"/>
                <w:sz w:val="20"/>
              </w:rPr>
              <w:t xml:space="preserve">The students will respond with various answers.  Students will </w:t>
            </w:r>
            <w:r w:rsidR="00A7541D">
              <w:rPr>
                <w:rFonts w:ascii="Calibri" w:hAnsi="Calibri" w:cs="Arial"/>
                <w:color w:val="000000"/>
                <w:sz w:val="20"/>
              </w:rPr>
              <w:t xml:space="preserve">then </w:t>
            </w:r>
            <w:r w:rsidRPr="00984CBB">
              <w:rPr>
                <w:rFonts w:ascii="Calibri" w:hAnsi="Calibri" w:cs="Arial"/>
                <w:color w:val="000000"/>
                <w:sz w:val="20"/>
              </w:rPr>
              <w:t>be given a pre-labeled essential component for plant survival and growth to stick to the poster board.</w:t>
            </w:r>
          </w:p>
          <w:p w:rsidR="00EB6632" w:rsidRPr="00984CBB" w:rsidRDefault="00984CBB" w:rsidP="00DF5D44">
            <w:pPr>
              <w:numPr>
                <w:ilvl w:val="0"/>
                <w:numId w:val="1"/>
              </w:numPr>
              <w:rPr>
                <w:rFonts w:ascii="Calibri" w:hAnsi="Calibri" w:cs="Arial"/>
                <w:color w:val="000000"/>
                <w:sz w:val="20"/>
              </w:rPr>
            </w:pPr>
            <w:r w:rsidRPr="00984CBB">
              <w:rPr>
                <w:rFonts w:ascii="Calibri" w:hAnsi="Calibri" w:cs="Arial"/>
                <w:color w:val="000000"/>
                <w:sz w:val="20"/>
              </w:rPr>
              <w:lastRenderedPageBreak/>
              <w:t>For each answer, the teacher will ask why something is required.  “How do</w:t>
            </w:r>
            <w:r w:rsidR="00A7541D">
              <w:rPr>
                <w:rFonts w:ascii="Calibri" w:hAnsi="Calibri" w:cs="Arial"/>
                <w:color w:val="000000"/>
                <w:sz w:val="20"/>
              </w:rPr>
              <w:t xml:space="preserve"> you think that helps the plant to</w:t>
            </w:r>
            <w:r w:rsidRPr="00984CBB">
              <w:rPr>
                <w:rFonts w:ascii="Calibri" w:hAnsi="Calibri" w:cs="Arial"/>
                <w:color w:val="000000"/>
                <w:sz w:val="20"/>
              </w:rPr>
              <w:t xml:space="preserve"> live and to grow?”</w:t>
            </w:r>
          </w:p>
          <w:p w:rsidR="00EB6632" w:rsidRPr="00984CBB" w:rsidRDefault="00EB6632" w:rsidP="00DF5D44">
            <w:pPr>
              <w:numPr>
                <w:ilvl w:val="0"/>
                <w:numId w:val="1"/>
              </w:numPr>
              <w:rPr>
                <w:rFonts w:ascii="Calibri" w:hAnsi="Calibri" w:cs="Arial"/>
                <w:color w:val="000000"/>
                <w:sz w:val="20"/>
              </w:rPr>
            </w:pPr>
            <w:r w:rsidRPr="00984CBB">
              <w:rPr>
                <w:rFonts w:ascii="Calibri" w:hAnsi="Calibri" w:cs="Arial"/>
                <w:color w:val="000000"/>
                <w:sz w:val="20"/>
              </w:rPr>
              <w:t>Differentiation</w:t>
            </w:r>
            <w:r w:rsidR="00984CBB" w:rsidRPr="00984CBB">
              <w:rPr>
                <w:rFonts w:ascii="Calibri" w:hAnsi="Calibri" w:cs="Arial"/>
                <w:color w:val="000000"/>
                <w:sz w:val="20"/>
              </w:rPr>
              <w:t>: For students with other ideas of plant needs or requirements, there will be empty labels for the teacher to fill out and place on the poster board.</w:t>
            </w:r>
            <w:r w:rsidR="00984CBB">
              <w:rPr>
                <w:rFonts w:ascii="Calibri" w:hAnsi="Calibri" w:cs="Arial"/>
                <w:color w:val="000000"/>
                <w:sz w:val="20"/>
              </w:rPr>
              <w:t xml:space="preserve">  Students will also gain assistance from their peers.  The teacher can ask, “Do you agree that plants need such and such?”</w:t>
            </w:r>
          </w:p>
          <w:p w:rsidR="00EB6632" w:rsidRPr="00EB6AA6" w:rsidRDefault="00EB6632" w:rsidP="00A7541D">
            <w:pPr>
              <w:numPr>
                <w:ilvl w:val="0"/>
                <w:numId w:val="1"/>
              </w:numPr>
              <w:rPr>
                <w:rFonts w:ascii="Calibri" w:hAnsi="Calibri" w:cs="Arial"/>
                <w:b/>
                <w:color w:val="000000"/>
                <w:sz w:val="20"/>
              </w:rPr>
            </w:pPr>
            <w:r>
              <w:rPr>
                <w:rFonts w:ascii="Calibri" w:hAnsi="Calibri" w:cs="Arial"/>
                <w:b/>
                <w:color w:val="000000"/>
                <w:sz w:val="20"/>
              </w:rPr>
              <w:t>Assessment</w:t>
            </w:r>
            <w:r w:rsidR="00984CBB">
              <w:rPr>
                <w:rFonts w:ascii="Calibri" w:hAnsi="Calibri" w:cs="Arial"/>
                <w:b/>
                <w:color w:val="000000"/>
                <w:sz w:val="20"/>
              </w:rPr>
              <w:t xml:space="preserve">: </w:t>
            </w:r>
            <w:r w:rsidR="00984CBB" w:rsidRPr="00A7541D">
              <w:rPr>
                <w:rFonts w:ascii="Calibri" w:hAnsi="Calibri" w:cs="Arial"/>
                <w:color w:val="000000"/>
                <w:sz w:val="20"/>
              </w:rPr>
              <w:t xml:space="preserve">All the students will have an opportunity to contribute to what they think is an essential component for plant survival.  </w:t>
            </w:r>
            <w:r w:rsidR="00A7541D" w:rsidRPr="00A7541D">
              <w:rPr>
                <w:rFonts w:ascii="Calibri" w:hAnsi="Calibri" w:cs="Arial"/>
                <w:color w:val="000000"/>
                <w:sz w:val="20"/>
              </w:rPr>
              <w:t>The teacher will also ask each student whether everything was available for the plants before planting.</w:t>
            </w:r>
            <w:r w:rsidR="00A7541D">
              <w:rPr>
                <w:rFonts w:ascii="Calibri" w:hAnsi="Calibri" w:cs="Arial"/>
                <w:color w:val="000000"/>
                <w:sz w:val="20"/>
              </w:rPr>
              <w:t xml:space="preserve">  The teacher will also look at children’s’ drawings to verify their understanding.</w:t>
            </w:r>
          </w:p>
        </w:tc>
      </w:tr>
      <w:tr w:rsidR="00EB6632" w:rsidRPr="007917B6" w:rsidTr="00DF5D44">
        <w:tc>
          <w:tcPr>
            <w:tcW w:w="1283" w:type="dxa"/>
          </w:tcPr>
          <w:p w:rsidR="00EB6632" w:rsidRDefault="00253805" w:rsidP="00DF5D44">
            <w:pPr>
              <w:rPr>
                <w:rFonts w:ascii="Calibri" w:hAnsi="Calibri" w:cs="Arial"/>
                <w:b/>
                <w:color w:val="000000"/>
                <w:sz w:val="20"/>
              </w:rPr>
            </w:pPr>
            <w:r>
              <w:rPr>
                <w:rFonts w:ascii="Calibri" w:hAnsi="Calibri" w:cs="Arial"/>
                <w:b/>
                <w:color w:val="000000"/>
                <w:sz w:val="20"/>
              </w:rPr>
              <w:lastRenderedPageBreak/>
              <w:t>20 minutes</w:t>
            </w:r>
          </w:p>
          <w:p w:rsidR="00415C33" w:rsidRPr="007917B6" w:rsidRDefault="00415C33" w:rsidP="00DF5D44">
            <w:pPr>
              <w:rPr>
                <w:rFonts w:ascii="Calibri" w:hAnsi="Calibri" w:cs="Arial"/>
                <w:b/>
                <w:color w:val="000000"/>
                <w:sz w:val="20"/>
              </w:rPr>
            </w:pPr>
            <w:r>
              <w:rPr>
                <w:rFonts w:ascii="Calibri" w:hAnsi="Calibri" w:cs="Arial"/>
                <w:b/>
                <w:color w:val="000000"/>
                <w:sz w:val="20"/>
              </w:rPr>
              <w:t>Lesson 2a</w:t>
            </w:r>
          </w:p>
        </w:tc>
        <w:tc>
          <w:tcPr>
            <w:tcW w:w="8293" w:type="dxa"/>
          </w:tcPr>
          <w:p w:rsidR="00EB6632" w:rsidRPr="007917B6" w:rsidRDefault="00415C33" w:rsidP="00DF5D44">
            <w:pPr>
              <w:rPr>
                <w:rFonts w:ascii="Calibri" w:hAnsi="Calibri" w:cs="Arial"/>
                <w:color w:val="000000"/>
                <w:sz w:val="20"/>
              </w:rPr>
            </w:pPr>
            <w:r>
              <w:rPr>
                <w:rFonts w:ascii="Calibri" w:hAnsi="Calibri" w:cs="Arial"/>
                <w:b/>
                <w:color w:val="000000"/>
                <w:sz w:val="20"/>
              </w:rPr>
              <w:t>Explore/</w:t>
            </w:r>
            <w:r w:rsidR="00EB6632" w:rsidRPr="007917B6">
              <w:rPr>
                <w:rFonts w:ascii="Calibri" w:hAnsi="Calibri" w:cs="Arial"/>
                <w:b/>
                <w:color w:val="000000"/>
                <w:sz w:val="20"/>
              </w:rPr>
              <w:t xml:space="preserve">Guided </w:t>
            </w:r>
            <w:r w:rsidR="00A11E57">
              <w:rPr>
                <w:rFonts w:ascii="Calibri" w:hAnsi="Calibri" w:cs="Arial"/>
                <w:b/>
                <w:color w:val="000000"/>
                <w:sz w:val="20"/>
              </w:rPr>
              <w:t xml:space="preserve">and Independent </w:t>
            </w:r>
            <w:r w:rsidR="00EB6632" w:rsidRPr="007917B6">
              <w:rPr>
                <w:rFonts w:ascii="Calibri" w:hAnsi="Calibri" w:cs="Arial"/>
                <w:b/>
                <w:color w:val="000000"/>
                <w:sz w:val="20"/>
              </w:rPr>
              <w:t>Practice</w:t>
            </w:r>
            <w:r w:rsidR="00EB6632" w:rsidRPr="007917B6">
              <w:rPr>
                <w:rFonts w:ascii="Calibri" w:hAnsi="Calibri" w:cs="Arial"/>
                <w:color w:val="000000"/>
                <w:sz w:val="20"/>
              </w:rPr>
              <w:t xml:space="preserve">: </w:t>
            </w:r>
            <w:r w:rsidR="00365553">
              <w:rPr>
                <w:rFonts w:ascii="Calibri" w:hAnsi="Calibri" w:cs="Arial"/>
                <w:color w:val="000000"/>
                <w:sz w:val="20"/>
              </w:rPr>
              <w:t>(the teacher will take small group</w:t>
            </w:r>
            <w:r w:rsidR="00253805">
              <w:rPr>
                <w:rFonts w:ascii="Calibri" w:hAnsi="Calibri" w:cs="Arial"/>
                <w:color w:val="000000"/>
                <w:sz w:val="20"/>
              </w:rPr>
              <w:t>s</w:t>
            </w:r>
            <w:r w:rsidR="00365553">
              <w:rPr>
                <w:rFonts w:ascii="Calibri" w:hAnsi="Calibri" w:cs="Arial"/>
                <w:color w:val="000000"/>
                <w:sz w:val="20"/>
              </w:rPr>
              <w:t xml:space="preserve"> of three children outside throughout the day or week)</w:t>
            </w:r>
          </w:p>
          <w:p w:rsidR="00EB6632" w:rsidRPr="00A11E57" w:rsidRDefault="00365553" w:rsidP="00DF5D44">
            <w:pPr>
              <w:numPr>
                <w:ilvl w:val="0"/>
                <w:numId w:val="1"/>
              </w:numPr>
              <w:rPr>
                <w:rFonts w:ascii="Calibri" w:hAnsi="Calibri" w:cs="Arial"/>
                <w:color w:val="000000"/>
                <w:sz w:val="20"/>
              </w:rPr>
            </w:pPr>
            <w:r w:rsidRPr="00A11E57">
              <w:rPr>
                <w:rFonts w:ascii="Calibri" w:hAnsi="Calibri" w:cs="Arial"/>
                <w:color w:val="000000"/>
                <w:sz w:val="20"/>
              </w:rPr>
              <w:t xml:space="preserve">The teacher will </w:t>
            </w:r>
            <w:r w:rsidR="009E0B17">
              <w:rPr>
                <w:rFonts w:ascii="Calibri" w:hAnsi="Calibri" w:cs="Arial"/>
                <w:color w:val="000000"/>
                <w:sz w:val="20"/>
              </w:rPr>
              <w:t>help</w:t>
            </w:r>
            <w:r w:rsidRPr="00A11E57">
              <w:rPr>
                <w:rFonts w:ascii="Calibri" w:hAnsi="Calibri" w:cs="Arial"/>
                <w:color w:val="000000"/>
                <w:sz w:val="20"/>
              </w:rPr>
              <w:t xml:space="preserve"> remove the plant from the pot and direct the student to observe the roots, stem, and any other interesting features.  The teacher </w:t>
            </w:r>
            <w:r w:rsidR="009E0B17">
              <w:rPr>
                <w:rFonts w:ascii="Calibri" w:hAnsi="Calibri" w:cs="Arial"/>
                <w:color w:val="000000"/>
                <w:sz w:val="20"/>
              </w:rPr>
              <w:t xml:space="preserve">hand each child </w:t>
            </w:r>
            <w:r w:rsidRPr="00A11E57">
              <w:rPr>
                <w:rFonts w:ascii="Calibri" w:hAnsi="Calibri" w:cs="Arial"/>
                <w:color w:val="000000"/>
                <w:sz w:val="20"/>
              </w:rPr>
              <w:t>one scoop of Leaf Grow or compost into the pre-dug hole and mix the compost with the existing soil using a trowel.  The existing soil removed earlier from digging the hole will be gently scooped to fill in the hole.</w:t>
            </w:r>
          </w:p>
          <w:p w:rsidR="00EB6632" w:rsidRPr="00A11E57" w:rsidRDefault="00365553" w:rsidP="00DF5D44">
            <w:pPr>
              <w:numPr>
                <w:ilvl w:val="0"/>
                <w:numId w:val="1"/>
              </w:numPr>
              <w:rPr>
                <w:rFonts w:ascii="Calibri" w:hAnsi="Calibri" w:cs="Arial"/>
                <w:color w:val="000000"/>
                <w:sz w:val="20"/>
              </w:rPr>
            </w:pPr>
            <w:r w:rsidRPr="00A11E57">
              <w:rPr>
                <w:rFonts w:ascii="Calibri" w:hAnsi="Calibri" w:cs="Arial"/>
                <w:color w:val="000000"/>
                <w:sz w:val="20"/>
              </w:rPr>
              <w:t xml:space="preserve">Students </w:t>
            </w:r>
            <w:r w:rsidR="009E0B17">
              <w:rPr>
                <w:rFonts w:ascii="Calibri" w:hAnsi="Calibri" w:cs="Arial"/>
                <w:color w:val="000000"/>
                <w:sz w:val="20"/>
              </w:rPr>
              <w:t>with the help of the teacher will plant their selected plant.</w:t>
            </w:r>
          </w:p>
          <w:p w:rsidR="00EB6632" w:rsidRPr="00EB6AA6" w:rsidRDefault="00EB6632" w:rsidP="009E0B17">
            <w:pPr>
              <w:ind w:left="360"/>
              <w:rPr>
                <w:rFonts w:ascii="Calibri" w:hAnsi="Calibri" w:cs="Arial"/>
                <w:b/>
                <w:color w:val="000000"/>
                <w:sz w:val="20"/>
              </w:rPr>
            </w:pPr>
          </w:p>
        </w:tc>
      </w:tr>
      <w:tr w:rsidR="00253805" w:rsidRPr="007917B6" w:rsidTr="00DF5D44">
        <w:tc>
          <w:tcPr>
            <w:tcW w:w="1283" w:type="dxa"/>
          </w:tcPr>
          <w:p w:rsidR="00253805" w:rsidRDefault="00253805" w:rsidP="00253805">
            <w:pPr>
              <w:rPr>
                <w:rFonts w:ascii="Calibri" w:hAnsi="Calibri" w:cs="Arial"/>
                <w:b/>
                <w:color w:val="000000"/>
                <w:sz w:val="20"/>
              </w:rPr>
            </w:pPr>
            <w:r>
              <w:rPr>
                <w:rFonts w:ascii="Calibri" w:hAnsi="Calibri" w:cs="Arial"/>
                <w:b/>
                <w:color w:val="000000"/>
                <w:sz w:val="20"/>
              </w:rPr>
              <w:t>20 minutes</w:t>
            </w:r>
          </w:p>
          <w:p w:rsidR="00415C33" w:rsidRPr="007917B6" w:rsidRDefault="00415C33" w:rsidP="00253805">
            <w:pPr>
              <w:rPr>
                <w:rFonts w:ascii="Calibri" w:hAnsi="Calibri" w:cs="Arial"/>
                <w:b/>
                <w:color w:val="000000"/>
                <w:sz w:val="20"/>
              </w:rPr>
            </w:pPr>
            <w:r>
              <w:rPr>
                <w:rFonts w:ascii="Calibri" w:hAnsi="Calibri" w:cs="Arial"/>
                <w:b/>
                <w:color w:val="000000"/>
                <w:sz w:val="20"/>
              </w:rPr>
              <w:t>Lesson 2b</w:t>
            </w:r>
          </w:p>
        </w:tc>
        <w:tc>
          <w:tcPr>
            <w:tcW w:w="8293" w:type="dxa"/>
          </w:tcPr>
          <w:p w:rsidR="00253805" w:rsidRPr="007917B6" w:rsidRDefault="00415C33" w:rsidP="00253805">
            <w:pPr>
              <w:rPr>
                <w:rFonts w:ascii="Calibri" w:hAnsi="Calibri" w:cs="Arial"/>
                <w:b/>
                <w:color w:val="000000"/>
                <w:sz w:val="20"/>
              </w:rPr>
            </w:pPr>
            <w:r>
              <w:rPr>
                <w:rFonts w:ascii="Calibri" w:hAnsi="Calibri" w:cs="Arial"/>
                <w:b/>
                <w:color w:val="000000"/>
                <w:sz w:val="20"/>
              </w:rPr>
              <w:t>Explain</w:t>
            </w:r>
            <w:r w:rsidR="00253805" w:rsidRPr="007917B6">
              <w:rPr>
                <w:rFonts w:ascii="Calibri" w:hAnsi="Calibri" w:cs="Arial"/>
                <w:color w:val="000000"/>
                <w:sz w:val="20"/>
              </w:rPr>
              <w:t xml:space="preserve">: </w:t>
            </w:r>
            <w:r w:rsidR="00253805">
              <w:rPr>
                <w:rFonts w:ascii="Calibri" w:hAnsi="Calibri" w:cs="Arial"/>
                <w:color w:val="000000"/>
                <w:sz w:val="20"/>
              </w:rPr>
              <w:t>(In small groups of 3 students)</w:t>
            </w:r>
          </w:p>
          <w:p w:rsidR="00253805" w:rsidRPr="00984CBB" w:rsidRDefault="00253805" w:rsidP="00253805">
            <w:pPr>
              <w:numPr>
                <w:ilvl w:val="0"/>
                <w:numId w:val="1"/>
              </w:numPr>
              <w:rPr>
                <w:rFonts w:ascii="Calibri" w:hAnsi="Calibri" w:cs="Arial"/>
                <w:color w:val="000000"/>
                <w:sz w:val="20"/>
              </w:rPr>
            </w:pPr>
            <w:r w:rsidRPr="00984CBB">
              <w:rPr>
                <w:rFonts w:ascii="Calibri" w:hAnsi="Calibri" w:cs="Arial"/>
                <w:color w:val="000000"/>
                <w:sz w:val="20"/>
              </w:rPr>
              <w:t>The teacher will show the plant selection from which the students can choose from to plant.  The students will be asked to select one plant, to observe its characteristics, and to determine similarities and differences between the plants.  “What do you see that the plants all have in common?” “What do you see that is different?”</w:t>
            </w:r>
          </w:p>
          <w:p w:rsidR="00253805" w:rsidRPr="00365553" w:rsidRDefault="00253805" w:rsidP="00253805">
            <w:pPr>
              <w:numPr>
                <w:ilvl w:val="0"/>
                <w:numId w:val="1"/>
              </w:numPr>
              <w:rPr>
                <w:rFonts w:ascii="Calibri" w:hAnsi="Calibri" w:cs="Arial"/>
                <w:color w:val="000000"/>
                <w:sz w:val="20"/>
              </w:rPr>
            </w:pPr>
            <w:r w:rsidRPr="00365553">
              <w:rPr>
                <w:rFonts w:ascii="Calibri" w:hAnsi="Calibri" w:cs="Arial"/>
                <w:color w:val="000000"/>
                <w:sz w:val="20"/>
              </w:rPr>
              <w:t>The students will respond to the questions and the teacher will write down their responses on a chart paper</w:t>
            </w:r>
            <w:r>
              <w:rPr>
                <w:rFonts w:ascii="Calibri" w:hAnsi="Calibri" w:cs="Arial"/>
                <w:color w:val="000000"/>
                <w:sz w:val="20"/>
              </w:rPr>
              <w:t>/clipboard and paper</w:t>
            </w:r>
            <w:r w:rsidRPr="00365553">
              <w:rPr>
                <w:rFonts w:ascii="Calibri" w:hAnsi="Calibri" w:cs="Arial"/>
                <w:color w:val="000000"/>
                <w:sz w:val="20"/>
              </w:rPr>
              <w:t xml:space="preserve">.  </w:t>
            </w:r>
          </w:p>
          <w:p w:rsidR="00253805" w:rsidRPr="00365553" w:rsidRDefault="00253805" w:rsidP="00253805">
            <w:pPr>
              <w:numPr>
                <w:ilvl w:val="0"/>
                <w:numId w:val="1"/>
              </w:numPr>
              <w:rPr>
                <w:rFonts w:ascii="Calibri" w:hAnsi="Calibri" w:cs="Arial"/>
                <w:color w:val="000000"/>
                <w:sz w:val="20"/>
              </w:rPr>
            </w:pPr>
            <w:r w:rsidRPr="00365553">
              <w:rPr>
                <w:rFonts w:ascii="Calibri" w:hAnsi="Calibri" w:cs="Arial"/>
                <w:color w:val="000000"/>
                <w:sz w:val="20"/>
              </w:rPr>
              <w:t xml:space="preserve">The teacher will ask the students to remember what their plant looks like so that they can draw a picture of it to be placed in the “Master Blue Room Garden Plan”; this will be a </w:t>
            </w:r>
            <w:r>
              <w:rPr>
                <w:rFonts w:ascii="Calibri" w:hAnsi="Calibri" w:cs="Arial"/>
                <w:color w:val="000000"/>
                <w:sz w:val="20"/>
              </w:rPr>
              <w:t xml:space="preserve">large </w:t>
            </w:r>
            <w:r w:rsidRPr="00365553">
              <w:rPr>
                <w:rFonts w:ascii="Calibri" w:hAnsi="Calibri" w:cs="Arial"/>
                <w:color w:val="000000"/>
                <w:sz w:val="20"/>
              </w:rPr>
              <w:t xml:space="preserve">landscape design drawing with each student’s plant placed in their respective locations.  </w:t>
            </w:r>
          </w:p>
          <w:p w:rsidR="00253805" w:rsidRPr="00365553" w:rsidRDefault="00253805" w:rsidP="00253805">
            <w:pPr>
              <w:numPr>
                <w:ilvl w:val="0"/>
                <w:numId w:val="1"/>
              </w:numPr>
              <w:rPr>
                <w:rFonts w:ascii="Calibri" w:hAnsi="Calibri" w:cs="Arial"/>
                <w:color w:val="000000"/>
                <w:sz w:val="20"/>
              </w:rPr>
            </w:pPr>
            <w:r w:rsidRPr="009E0B17">
              <w:rPr>
                <w:rFonts w:ascii="Calibri" w:hAnsi="Calibri" w:cs="Arial"/>
                <w:b/>
                <w:color w:val="000000"/>
                <w:sz w:val="20"/>
              </w:rPr>
              <w:t>Differentiation</w:t>
            </w:r>
            <w:r w:rsidRPr="00365553">
              <w:rPr>
                <w:rFonts w:ascii="Calibri" w:hAnsi="Calibri" w:cs="Arial"/>
                <w:color w:val="000000"/>
                <w:sz w:val="20"/>
              </w:rPr>
              <w:t xml:space="preserve">: Students who may have difficulty remembering the appearance of their plant can </w:t>
            </w:r>
            <w:r>
              <w:rPr>
                <w:rFonts w:ascii="Calibri" w:hAnsi="Calibri" w:cs="Arial"/>
                <w:color w:val="000000"/>
                <w:sz w:val="20"/>
              </w:rPr>
              <w:t xml:space="preserve">sit directly in front of their plant and/or </w:t>
            </w:r>
            <w:r w:rsidRPr="00365553">
              <w:rPr>
                <w:rFonts w:ascii="Calibri" w:hAnsi="Calibri" w:cs="Arial"/>
                <w:color w:val="000000"/>
                <w:sz w:val="20"/>
              </w:rPr>
              <w:t>look at garden/plant books or magazines.</w:t>
            </w:r>
          </w:p>
          <w:p w:rsidR="00253805" w:rsidRPr="00EB6AA6" w:rsidRDefault="00253805" w:rsidP="00253805">
            <w:pPr>
              <w:ind w:left="360"/>
              <w:rPr>
                <w:rFonts w:ascii="Calibri" w:hAnsi="Calibri" w:cs="Arial"/>
                <w:b/>
                <w:color w:val="000000"/>
                <w:sz w:val="20"/>
              </w:rPr>
            </w:pPr>
            <w:r w:rsidRPr="009E0B17">
              <w:rPr>
                <w:rFonts w:ascii="Calibri" w:hAnsi="Calibri" w:cs="Arial"/>
                <w:b/>
                <w:color w:val="000000"/>
                <w:sz w:val="20"/>
              </w:rPr>
              <w:t>Assessment</w:t>
            </w:r>
            <w:r w:rsidR="008600A8">
              <w:rPr>
                <w:rFonts w:ascii="Calibri" w:hAnsi="Calibri" w:cs="Arial"/>
                <w:color w:val="000000"/>
                <w:sz w:val="20"/>
              </w:rPr>
              <w:t>: T</w:t>
            </w:r>
            <w:r w:rsidRPr="00365553">
              <w:rPr>
                <w:rFonts w:ascii="Calibri" w:hAnsi="Calibri" w:cs="Arial"/>
                <w:color w:val="000000"/>
                <w:sz w:val="20"/>
              </w:rPr>
              <w:t>he teacher will look at the student’s drawings and note what the student notices about his/her plant.</w:t>
            </w:r>
          </w:p>
        </w:tc>
      </w:tr>
      <w:tr w:rsidR="00415C33" w:rsidRPr="007917B6" w:rsidTr="00DF5D44">
        <w:tc>
          <w:tcPr>
            <w:tcW w:w="1283" w:type="dxa"/>
          </w:tcPr>
          <w:p w:rsidR="008600A8" w:rsidRDefault="008600A8" w:rsidP="00253805">
            <w:pPr>
              <w:rPr>
                <w:rFonts w:ascii="Calibri" w:hAnsi="Calibri" w:cs="Arial"/>
                <w:b/>
                <w:color w:val="000000"/>
                <w:sz w:val="20"/>
              </w:rPr>
            </w:pPr>
            <w:r>
              <w:rPr>
                <w:rFonts w:ascii="Calibri" w:hAnsi="Calibri" w:cs="Arial"/>
                <w:b/>
                <w:color w:val="000000"/>
                <w:sz w:val="20"/>
              </w:rPr>
              <w:t>10 minutes</w:t>
            </w:r>
          </w:p>
          <w:p w:rsidR="008600A8" w:rsidRDefault="008600A8" w:rsidP="00253805">
            <w:pPr>
              <w:rPr>
                <w:rFonts w:ascii="Calibri" w:hAnsi="Calibri" w:cs="Arial"/>
                <w:b/>
                <w:color w:val="000000"/>
                <w:sz w:val="20"/>
              </w:rPr>
            </w:pPr>
            <w:r>
              <w:rPr>
                <w:rFonts w:ascii="Calibri" w:hAnsi="Calibri" w:cs="Arial"/>
                <w:b/>
                <w:color w:val="000000"/>
                <w:sz w:val="20"/>
              </w:rPr>
              <w:t>Lesson 3</w:t>
            </w:r>
            <w:r w:rsidR="002D1F3E">
              <w:rPr>
                <w:rFonts w:ascii="Calibri" w:hAnsi="Calibri" w:cs="Arial"/>
                <w:b/>
                <w:color w:val="000000"/>
                <w:sz w:val="20"/>
              </w:rPr>
              <w:t>a</w:t>
            </w:r>
          </w:p>
          <w:p w:rsidR="00553A6A" w:rsidRDefault="00553A6A" w:rsidP="00253805">
            <w:pPr>
              <w:rPr>
                <w:rFonts w:ascii="Calibri" w:hAnsi="Calibri" w:cs="Arial"/>
                <w:b/>
                <w:color w:val="000000"/>
                <w:sz w:val="20"/>
              </w:rPr>
            </w:pPr>
          </w:p>
          <w:p w:rsidR="00553A6A" w:rsidRDefault="002D1F3E" w:rsidP="00253805">
            <w:pPr>
              <w:rPr>
                <w:rFonts w:ascii="Calibri" w:hAnsi="Calibri" w:cs="Arial"/>
                <w:b/>
                <w:color w:val="000000"/>
                <w:sz w:val="20"/>
              </w:rPr>
            </w:pPr>
            <w:r>
              <w:rPr>
                <w:rFonts w:ascii="Calibri" w:hAnsi="Calibri" w:cs="Arial"/>
                <w:b/>
                <w:color w:val="000000"/>
                <w:sz w:val="20"/>
              </w:rPr>
              <w:t>15 minutes</w:t>
            </w: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553A6A" w:rsidRDefault="00553A6A"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p>
          <w:p w:rsidR="002D1F3E" w:rsidRDefault="002D1F3E" w:rsidP="00253805">
            <w:pPr>
              <w:rPr>
                <w:rFonts w:ascii="Calibri" w:hAnsi="Calibri" w:cs="Arial"/>
                <w:b/>
                <w:color w:val="000000"/>
                <w:sz w:val="20"/>
              </w:rPr>
            </w:pPr>
            <w:r>
              <w:rPr>
                <w:rFonts w:ascii="Calibri" w:hAnsi="Calibri" w:cs="Arial"/>
                <w:b/>
                <w:color w:val="000000"/>
                <w:sz w:val="20"/>
              </w:rPr>
              <w:t>Lesson 3b</w:t>
            </w:r>
          </w:p>
          <w:p w:rsidR="002D1F3E" w:rsidRDefault="002D1F3E" w:rsidP="00253805">
            <w:pPr>
              <w:rPr>
                <w:rFonts w:ascii="Calibri" w:hAnsi="Calibri" w:cs="Arial"/>
                <w:b/>
                <w:color w:val="000000"/>
                <w:sz w:val="20"/>
              </w:rPr>
            </w:pPr>
            <w:r>
              <w:rPr>
                <w:rFonts w:ascii="Calibri" w:hAnsi="Calibri" w:cs="Arial"/>
                <w:b/>
                <w:color w:val="000000"/>
                <w:sz w:val="20"/>
              </w:rPr>
              <w:t>15 minutes</w:t>
            </w:r>
          </w:p>
        </w:tc>
        <w:tc>
          <w:tcPr>
            <w:tcW w:w="8293" w:type="dxa"/>
          </w:tcPr>
          <w:p w:rsidR="00415C33" w:rsidRDefault="00415C33" w:rsidP="00253805">
            <w:pPr>
              <w:rPr>
                <w:rFonts w:ascii="Calibri" w:hAnsi="Calibri" w:cs="Arial"/>
                <w:color w:val="000000"/>
                <w:sz w:val="20"/>
              </w:rPr>
            </w:pPr>
            <w:r>
              <w:rPr>
                <w:rFonts w:ascii="Calibri" w:hAnsi="Calibri" w:cs="Arial"/>
                <w:b/>
                <w:color w:val="000000"/>
                <w:sz w:val="20"/>
              </w:rPr>
              <w:lastRenderedPageBreak/>
              <w:t xml:space="preserve">Extend/Further exploration of one essential component plants need </w:t>
            </w:r>
            <w:r>
              <w:rPr>
                <w:rFonts w:ascii="Calibri" w:hAnsi="Calibri" w:cs="Arial"/>
                <w:color w:val="000000"/>
                <w:sz w:val="20"/>
              </w:rPr>
              <w:t>(Set up activity center/box)</w:t>
            </w:r>
          </w:p>
          <w:p w:rsidR="00BF6F41" w:rsidRDefault="00BF6F41" w:rsidP="00BF6F41">
            <w:pPr>
              <w:numPr>
                <w:ilvl w:val="0"/>
                <w:numId w:val="1"/>
              </w:numPr>
              <w:rPr>
                <w:rFonts w:ascii="Calibri" w:hAnsi="Calibri" w:cs="Arial"/>
                <w:color w:val="000000"/>
                <w:sz w:val="20"/>
              </w:rPr>
            </w:pPr>
            <w:r w:rsidRPr="00365553">
              <w:rPr>
                <w:rFonts w:ascii="Calibri" w:hAnsi="Calibri" w:cs="Arial"/>
                <w:color w:val="000000"/>
                <w:sz w:val="20"/>
              </w:rPr>
              <w:t xml:space="preserve">The students will </w:t>
            </w:r>
            <w:r>
              <w:rPr>
                <w:rFonts w:ascii="Calibri" w:hAnsi="Calibri" w:cs="Arial"/>
                <w:color w:val="000000"/>
                <w:sz w:val="20"/>
              </w:rPr>
              <w:t>explore the following activity center/box:</w:t>
            </w:r>
          </w:p>
          <w:p w:rsidR="00BF6F41" w:rsidRDefault="00BF6F41" w:rsidP="00BF6F41">
            <w:pPr>
              <w:numPr>
                <w:ilvl w:val="1"/>
                <w:numId w:val="1"/>
              </w:numPr>
              <w:rPr>
                <w:rFonts w:ascii="Calibri" w:hAnsi="Calibri" w:cs="Arial"/>
                <w:color w:val="000000"/>
                <w:sz w:val="20"/>
              </w:rPr>
            </w:pPr>
            <w:r>
              <w:rPr>
                <w:rFonts w:ascii="Calibri" w:hAnsi="Calibri" w:cs="Arial"/>
                <w:color w:val="000000"/>
                <w:sz w:val="20"/>
              </w:rPr>
              <w:t>The teacher will provide 4 different types of soil/dirt (clay, sand, compost, mixed)</w:t>
            </w:r>
          </w:p>
          <w:p w:rsidR="00BF6F41" w:rsidRDefault="00BF6F41" w:rsidP="00BF6F41">
            <w:pPr>
              <w:numPr>
                <w:ilvl w:val="1"/>
                <w:numId w:val="1"/>
              </w:numPr>
              <w:rPr>
                <w:rFonts w:ascii="Calibri" w:hAnsi="Calibri" w:cs="Arial"/>
                <w:color w:val="000000"/>
                <w:sz w:val="20"/>
              </w:rPr>
            </w:pPr>
            <w:r>
              <w:rPr>
                <w:rFonts w:ascii="Calibri" w:hAnsi="Calibri" w:cs="Arial"/>
                <w:color w:val="000000"/>
                <w:sz w:val="20"/>
              </w:rPr>
              <w:t>Each type of soil will be placed about halfway up a 2.0 liter plastic soda bottle.  Use clean and similar shape bottles.  Punch small holes at the bottom of the bottle.</w:t>
            </w:r>
          </w:p>
          <w:p w:rsidR="00BF6F41" w:rsidRPr="00BF6F41" w:rsidRDefault="00BF6F41" w:rsidP="00BF6F41">
            <w:pPr>
              <w:numPr>
                <w:ilvl w:val="0"/>
                <w:numId w:val="1"/>
              </w:numPr>
              <w:rPr>
                <w:rFonts w:ascii="Calibri" w:hAnsi="Calibri" w:cs="Arial"/>
                <w:color w:val="000000"/>
                <w:sz w:val="20"/>
              </w:rPr>
            </w:pPr>
            <w:r>
              <w:rPr>
                <w:rFonts w:ascii="Calibri" w:hAnsi="Calibri" w:cs="Arial"/>
                <w:color w:val="000000"/>
                <w:sz w:val="20"/>
              </w:rPr>
              <w:t>Have students explore using their senses the different types of soil/dirt (e.g. touch, smell).</w:t>
            </w:r>
            <w:r w:rsidR="00373773">
              <w:rPr>
                <w:rFonts w:ascii="Calibri" w:hAnsi="Calibri" w:cs="Arial"/>
                <w:color w:val="000000"/>
                <w:sz w:val="20"/>
              </w:rPr>
              <w:t xml:space="preserve">  </w:t>
            </w:r>
            <w:r w:rsidR="00373773" w:rsidRPr="009165AC">
              <w:rPr>
                <w:rFonts w:ascii="Calibri" w:hAnsi="Calibri" w:cs="Arial"/>
                <w:color w:val="FF0000"/>
                <w:sz w:val="20"/>
              </w:rPr>
              <w:t>Ask students to lift up each bottle</w:t>
            </w:r>
            <w:r w:rsidR="009165AC" w:rsidRPr="009165AC">
              <w:rPr>
                <w:rFonts w:ascii="Calibri" w:hAnsi="Calibri" w:cs="Arial"/>
                <w:color w:val="FF0000"/>
                <w:sz w:val="20"/>
              </w:rPr>
              <w:t xml:space="preserve"> to find out</w:t>
            </w:r>
            <w:r w:rsidR="009F5ABE">
              <w:rPr>
                <w:rFonts w:ascii="Calibri" w:hAnsi="Calibri" w:cs="Arial"/>
                <w:color w:val="FF0000"/>
                <w:sz w:val="20"/>
              </w:rPr>
              <w:t>, “W</w:t>
            </w:r>
            <w:r w:rsidR="009165AC" w:rsidRPr="009165AC">
              <w:rPr>
                <w:rFonts w:ascii="Calibri" w:hAnsi="Calibri" w:cs="Arial"/>
                <w:color w:val="FF0000"/>
                <w:sz w:val="20"/>
              </w:rPr>
              <w:t xml:space="preserve">hich </w:t>
            </w:r>
            <w:r w:rsidR="009F5ABE">
              <w:rPr>
                <w:rFonts w:ascii="Calibri" w:hAnsi="Calibri" w:cs="Arial"/>
                <w:color w:val="FF0000"/>
                <w:sz w:val="20"/>
              </w:rPr>
              <w:t>type of soil feels</w:t>
            </w:r>
            <w:r w:rsidR="009165AC" w:rsidRPr="009165AC">
              <w:rPr>
                <w:rFonts w:ascii="Calibri" w:hAnsi="Calibri" w:cs="Arial"/>
                <w:color w:val="FF0000"/>
                <w:sz w:val="20"/>
              </w:rPr>
              <w:t xml:space="preserve"> the lightes</w:t>
            </w:r>
            <w:r w:rsidR="009F5ABE">
              <w:rPr>
                <w:rFonts w:ascii="Calibri" w:hAnsi="Calibri" w:cs="Arial"/>
                <w:color w:val="FF0000"/>
                <w:sz w:val="20"/>
              </w:rPr>
              <w:t>t and which one is the heaviest?”</w:t>
            </w:r>
            <w:r w:rsidR="002D1F3E">
              <w:rPr>
                <w:rFonts w:ascii="Calibri" w:hAnsi="Calibri" w:cs="Arial"/>
                <w:color w:val="FF0000"/>
                <w:sz w:val="20"/>
              </w:rPr>
              <w:t xml:space="preserve">  Use a scale to record the weight if one is available.</w:t>
            </w:r>
          </w:p>
          <w:p w:rsidR="009F5ABE" w:rsidRDefault="009F5ABE" w:rsidP="009F5ABE">
            <w:pPr>
              <w:numPr>
                <w:ilvl w:val="0"/>
                <w:numId w:val="1"/>
              </w:numPr>
              <w:rPr>
                <w:rFonts w:ascii="Calibri" w:hAnsi="Calibri" w:cs="Arial"/>
                <w:color w:val="000000"/>
                <w:sz w:val="20"/>
              </w:rPr>
            </w:pPr>
            <w:r>
              <w:rPr>
                <w:rFonts w:ascii="Calibri" w:hAnsi="Calibri" w:cs="Arial"/>
                <w:color w:val="000000"/>
                <w:sz w:val="20"/>
              </w:rPr>
              <w:t xml:space="preserve">Record student’s/responses to questions using the Assessment form for Lesson 3, attached on a clipboard.  </w:t>
            </w:r>
          </w:p>
          <w:p w:rsidR="00BF6F41" w:rsidRDefault="008600A8" w:rsidP="00BF6F41">
            <w:pPr>
              <w:numPr>
                <w:ilvl w:val="0"/>
                <w:numId w:val="1"/>
              </w:numPr>
              <w:rPr>
                <w:rFonts w:ascii="Calibri" w:hAnsi="Calibri" w:cs="Arial"/>
                <w:color w:val="000000"/>
                <w:sz w:val="20"/>
              </w:rPr>
            </w:pPr>
            <w:r>
              <w:rPr>
                <w:rFonts w:ascii="Calibri" w:hAnsi="Calibri" w:cs="Arial"/>
                <w:color w:val="000000"/>
                <w:sz w:val="20"/>
              </w:rPr>
              <w:t>In small group of four, p</w:t>
            </w:r>
            <w:r w:rsidR="00BF6F41">
              <w:rPr>
                <w:rFonts w:ascii="Calibri" w:hAnsi="Calibri" w:cs="Arial"/>
                <w:color w:val="000000"/>
                <w:sz w:val="20"/>
              </w:rPr>
              <w:t xml:space="preserve">rovide </w:t>
            </w:r>
            <w:r>
              <w:rPr>
                <w:rFonts w:ascii="Calibri" w:hAnsi="Calibri" w:cs="Arial"/>
                <w:color w:val="000000"/>
                <w:sz w:val="20"/>
              </w:rPr>
              <w:t xml:space="preserve">each </w:t>
            </w:r>
            <w:r w:rsidR="00BF6F41">
              <w:rPr>
                <w:rFonts w:ascii="Calibri" w:hAnsi="Calibri" w:cs="Arial"/>
                <w:color w:val="000000"/>
                <w:sz w:val="20"/>
              </w:rPr>
              <w:t xml:space="preserve">student with </w:t>
            </w:r>
            <w:r>
              <w:rPr>
                <w:rFonts w:ascii="Calibri" w:hAnsi="Calibri" w:cs="Arial"/>
                <w:color w:val="000000"/>
                <w:sz w:val="20"/>
              </w:rPr>
              <w:t>four</w:t>
            </w:r>
            <w:r w:rsidR="00BF6F41">
              <w:rPr>
                <w:rFonts w:ascii="Calibri" w:hAnsi="Calibri" w:cs="Arial"/>
                <w:color w:val="000000"/>
                <w:sz w:val="20"/>
              </w:rPr>
              <w:t xml:space="preserve"> small watering </w:t>
            </w:r>
            <w:r>
              <w:rPr>
                <w:rFonts w:ascii="Calibri" w:hAnsi="Calibri" w:cs="Arial"/>
                <w:color w:val="000000"/>
                <w:sz w:val="20"/>
              </w:rPr>
              <w:t>cans</w:t>
            </w:r>
            <w:r w:rsidR="00BF6F41">
              <w:rPr>
                <w:rFonts w:ascii="Calibri" w:hAnsi="Calibri" w:cs="Arial"/>
                <w:color w:val="000000"/>
                <w:sz w:val="20"/>
              </w:rPr>
              <w:t xml:space="preserve"> with a specified measurement mark.</w:t>
            </w:r>
          </w:p>
          <w:p w:rsidR="00BF6F41" w:rsidRDefault="00BF6F41" w:rsidP="00BF6F41">
            <w:pPr>
              <w:numPr>
                <w:ilvl w:val="0"/>
                <w:numId w:val="1"/>
              </w:numPr>
              <w:rPr>
                <w:rFonts w:ascii="Calibri" w:hAnsi="Calibri" w:cs="Arial"/>
                <w:color w:val="000000"/>
                <w:sz w:val="20"/>
              </w:rPr>
            </w:pPr>
            <w:r>
              <w:rPr>
                <w:rFonts w:ascii="Calibri" w:hAnsi="Calibri" w:cs="Arial"/>
                <w:color w:val="000000"/>
                <w:sz w:val="20"/>
              </w:rPr>
              <w:t xml:space="preserve">Have </w:t>
            </w:r>
            <w:r w:rsidR="008600A8">
              <w:rPr>
                <w:rFonts w:ascii="Calibri" w:hAnsi="Calibri" w:cs="Arial"/>
                <w:color w:val="000000"/>
                <w:sz w:val="20"/>
              </w:rPr>
              <w:t>each child</w:t>
            </w:r>
            <w:r>
              <w:rPr>
                <w:rFonts w:ascii="Calibri" w:hAnsi="Calibri" w:cs="Arial"/>
                <w:color w:val="000000"/>
                <w:sz w:val="20"/>
              </w:rPr>
              <w:t xml:space="preserve"> pour this quantity o</w:t>
            </w:r>
            <w:r w:rsidR="008600A8">
              <w:rPr>
                <w:rFonts w:ascii="Calibri" w:hAnsi="Calibri" w:cs="Arial"/>
                <w:color w:val="000000"/>
                <w:sz w:val="20"/>
              </w:rPr>
              <w:t>f wat</w:t>
            </w:r>
            <w:r>
              <w:rPr>
                <w:rFonts w:ascii="Calibri" w:hAnsi="Calibri" w:cs="Arial"/>
                <w:color w:val="000000"/>
                <w:sz w:val="20"/>
              </w:rPr>
              <w:t xml:space="preserve">er </w:t>
            </w:r>
            <w:r w:rsidR="008600A8">
              <w:rPr>
                <w:rFonts w:ascii="Calibri" w:hAnsi="Calibri" w:cs="Arial"/>
                <w:color w:val="000000"/>
                <w:sz w:val="20"/>
              </w:rPr>
              <w:t>into the bottle at approximately the same rate.</w:t>
            </w:r>
          </w:p>
          <w:p w:rsidR="0022421E" w:rsidRDefault="008600A8" w:rsidP="0022421E">
            <w:pPr>
              <w:numPr>
                <w:ilvl w:val="0"/>
                <w:numId w:val="1"/>
              </w:numPr>
              <w:rPr>
                <w:rFonts w:ascii="Calibri" w:hAnsi="Calibri" w:cs="Arial"/>
                <w:color w:val="000000"/>
                <w:sz w:val="20"/>
              </w:rPr>
            </w:pPr>
            <w:r>
              <w:rPr>
                <w:rFonts w:ascii="Calibri" w:hAnsi="Calibri" w:cs="Arial"/>
                <w:color w:val="000000"/>
                <w:sz w:val="20"/>
              </w:rPr>
              <w:t>Ask the students, “What did you notice?</w:t>
            </w:r>
            <w:r w:rsidR="00CD4AAB">
              <w:rPr>
                <w:rFonts w:ascii="Calibri" w:hAnsi="Calibri" w:cs="Arial"/>
                <w:color w:val="000000"/>
                <w:sz w:val="20"/>
              </w:rPr>
              <w:t>”</w:t>
            </w:r>
            <w:r>
              <w:rPr>
                <w:rFonts w:ascii="Calibri" w:hAnsi="Calibri" w:cs="Arial"/>
                <w:color w:val="000000"/>
                <w:sz w:val="20"/>
              </w:rPr>
              <w:t xml:space="preserve">  </w:t>
            </w:r>
            <w:r w:rsidR="00CD4AAB">
              <w:rPr>
                <w:rFonts w:ascii="Calibri" w:hAnsi="Calibri" w:cs="Arial"/>
                <w:color w:val="000000"/>
                <w:sz w:val="20"/>
              </w:rPr>
              <w:t>Have students explain their observations</w:t>
            </w:r>
            <w:r w:rsidR="0022421E">
              <w:rPr>
                <w:rFonts w:ascii="Calibri" w:hAnsi="Calibri" w:cs="Arial"/>
                <w:color w:val="000000"/>
                <w:sz w:val="20"/>
              </w:rPr>
              <w:t xml:space="preserve"> and record their answers below using a checklist attached on a clipboard.  </w:t>
            </w:r>
          </w:p>
          <w:p w:rsidR="00CD4AAB" w:rsidRPr="00CD4AAB" w:rsidRDefault="008600A8" w:rsidP="00CD4AAB">
            <w:pPr>
              <w:pStyle w:val="ListParagraph"/>
              <w:numPr>
                <w:ilvl w:val="0"/>
                <w:numId w:val="14"/>
              </w:numPr>
              <w:rPr>
                <w:rFonts w:ascii="Calibri" w:hAnsi="Calibri" w:cs="Arial"/>
                <w:color w:val="000000"/>
                <w:sz w:val="20"/>
              </w:rPr>
            </w:pPr>
            <w:r w:rsidRPr="0022421E">
              <w:rPr>
                <w:rFonts w:ascii="Calibri" w:hAnsi="Calibri" w:cs="Arial"/>
                <w:color w:val="000000"/>
                <w:sz w:val="20"/>
                <w:u w:val="single"/>
              </w:rPr>
              <w:t xml:space="preserve">Did the water flow through each type of soil </w:t>
            </w:r>
            <w:r w:rsidR="00CD4AAB" w:rsidRPr="0022421E">
              <w:rPr>
                <w:rFonts w:ascii="Calibri" w:hAnsi="Calibri" w:cs="Arial"/>
                <w:color w:val="000000"/>
                <w:sz w:val="20"/>
                <w:u w:val="single"/>
              </w:rPr>
              <w:t xml:space="preserve">at the </w:t>
            </w:r>
            <w:r w:rsidRPr="0022421E">
              <w:rPr>
                <w:rFonts w:ascii="Calibri" w:hAnsi="Calibri" w:cs="Arial"/>
                <w:color w:val="000000"/>
                <w:sz w:val="20"/>
                <w:u w:val="single"/>
              </w:rPr>
              <w:t>same</w:t>
            </w:r>
            <w:r w:rsidR="00CD4AAB" w:rsidRPr="0022421E">
              <w:rPr>
                <w:rFonts w:ascii="Calibri" w:hAnsi="Calibri" w:cs="Arial"/>
                <w:color w:val="000000"/>
                <w:sz w:val="20"/>
                <w:u w:val="single"/>
              </w:rPr>
              <w:t xml:space="preserve"> rate</w:t>
            </w:r>
            <w:r w:rsidRPr="0022421E">
              <w:rPr>
                <w:rFonts w:ascii="Calibri" w:hAnsi="Calibri" w:cs="Arial"/>
                <w:color w:val="000000"/>
                <w:sz w:val="20"/>
                <w:u w:val="single"/>
              </w:rPr>
              <w:t>?</w:t>
            </w:r>
            <w:r w:rsidRPr="00CD4AAB">
              <w:rPr>
                <w:rFonts w:ascii="Calibri" w:hAnsi="Calibri" w:cs="Arial"/>
                <w:color w:val="000000"/>
                <w:sz w:val="20"/>
              </w:rPr>
              <w:t xml:space="preserve">  </w:t>
            </w:r>
            <w:r w:rsidR="00373773" w:rsidRPr="00CD4AAB">
              <w:rPr>
                <w:rFonts w:ascii="Calibri" w:hAnsi="Calibri" w:cs="Arial"/>
                <w:color w:val="FF0000"/>
                <w:sz w:val="20"/>
              </w:rPr>
              <w:t xml:space="preserve">Which type of soil did the water flow through the fastest?  Which type of soil did the water flow through the slowest?  </w:t>
            </w:r>
          </w:p>
          <w:p w:rsidR="00CD4AAB" w:rsidRDefault="00CD4AAB" w:rsidP="00CD4AAB">
            <w:pPr>
              <w:pStyle w:val="ListParagraph"/>
              <w:numPr>
                <w:ilvl w:val="0"/>
                <w:numId w:val="14"/>
              </w:numPr>
              <w:rPr>
                <w:rFonts w:ascii="Calibri" w:hAnsi="Calibri" w:cs="Arial"/>
                <w:color w:val="000000"/>
                <w:sz w:val="20"/>
              </w:rPr>
            </w:pPr>
            <w:r w:rsidRPr="00CD4AAB">
              <w:rPr>
                <w:rFonts w:ascii="Calibri" w:hAnsi="Calibri" w:cs="Arial"/>
                <w:color w:val="000000"/>
                <w:sz w:val="20"/>
              </w:rPr>
              <w:t xml:space="preserve">Have students observe </w:t>
            </w:r>
            <w:r w:rsidRPr="0022421E">
              <w:rPr>
                <w:rFonts w:ascii="Calibri" w:hAnsi="Calibri" w:cs="Arial"/>
                <w:color w:val="000000"/>
                <w:sz w:val="20"/>
                <w:u w:val="single"/>
              </w:rPr>
              <w:t>how much water came out underneath after the water passes through the soil</w:t>
            </w:r>
            <w:r w:rsidRPr="00CD4AAB">
              <w:rPr>
                <w:rFonts w:ascii="Calibri" w:hAnsi="Calibri" w:cs="Arial"/>
                <w:color w:val="000000"/>
                <w:sz w:val="20"/>
              </w:rPr>
              <w:t xml:space="preserve">.  </w:t>
            </w:r>
            <w:r w:rsidR="0022421E">
              <w:rPr>
                <w:rFonts w:ascii="Calibri" w:hAnsi="Calibri" w:cs="Arial"/>
                <w:color w:val="000000"/>
                <w:sz w:val="20"/>
              </w:rPr>
              <w:t xml:space="preserve">Ask, </w:t>
            </w:r>
            <w:r w:rsidR="0022421E" w:rsidRPr="0022421E">
              <w:rPr>
                <w:rFonts w:ascii="Calibri" w:hAnsi="Calibri" w:cs="Arial"/>
                <w:color w:val="FF0000"/>
                <w:sz w:val="20"/>
              </w:rPr>
              <w:t>“</w:t>
            </w:r>
            <w:r w:rsidRPr="0022421E">
              <w:rPr>
                <w:rFonts w:ascii="Calibri" w:hAnsi="Calibri" w:cs="Arial"/>
                <w:color w:val="FF0000"/>
                <w:sz w:val="20"/>
              </w:rPr>
              <w:t>Was</w:t>
            </w:r>
            <w:r w:rsidRPr="00CD4AAB">
              <w:rPr>
                <w:rFonts w:ascii="Calibri" w:hAnsi="Calibri" w:cs="Arial"/>
                <w:color w:val="FF0000"/>
                <w:sz w:val="20"/>
              </w:rPr>
              <w:t xml:space="preserve"> the water level the same, more, or less than the amount poured in?</w:t>
            </w:r>
            <w:r w:rsidRPr="00CD4AAB">
              <w:rPr>
                <w:rFonts w:ascii="Calibri" w:hAnsi="Calibri" w:cs="Arial"/>
                <w:color w:val="000000"/>
                <w:sz w:val="20"/>
              </w:rPr>
              <w:t xml:space="preserve"> </w:t>
            </w:r>
            <w:r w:rsidR="009165AC" w:rsidRPr="00CD4AAB">
              <w:rPr>
                <w:rFonts w:ascii="Calibri" w:hAnsi="Calibri" w:cs="Arial"/>
                <w:color w:val="FF0000"/>
                <w:sz w:val="20"/>
              </w:rPr>
              <w:t>Did all the water poured come out at the bottom?</w:t>
            </w:r>
            <w:r w:rsidR="0022421E">
              <w:rPr>
                <w:rFonts w:ascii="Calibri" w:hAnsi="Calibri" w:cs="Arial"/>
                <w:color w:val="FF0000"/>
                <w:sz w:val="20"/>
              </w:rPr>
              <w:t>”</w:t>
            </w:r>
            <w:r w:rsidR="009165AC" w:rsidRPr="00CD4AAB">
              <w:rPr>
                <w:rFonts w:ascii="Calibri" w:hAnsi="Calibri" w:cs="Arial"/>
                <w:color w:val="FF0000"/>
                <w:sz w:val="20"/>
              </w:rPr>
              <w:t xml:space="preserve">  If it did not, </w:t>
            </w:r>
            <w:r>
              <w:rPr>
                <w:rFonts w:ascii="Calibri" w:hAnsi="Calibri" w:cs="Arial"/>
                <w:color w:val="FF0000"/>
                <w:sz w:val="20"/>
              </w:rPr>
              <w:t xml:space="preserve">ask students, </w:t>
            </w:r>
            <w:r>
              <w:rPr>
                <w:rFonts w:ascii="Calibri" w:hAnsi="Calibri" w:cs="Arial"/>
                <w:color w:val="FF0000"/>
                <w:sz w:val="20"/>
              </w:rPr>
              <w:lastRenderedPageBreak/>
              <w:t>“</w:t>
            </w:r>
            <w:r w:rsidR="0022421E">
              <w:rPr>
                <w:rFonts w:ascii="Calibri" w:hAnsi="Calibri" w:cs="Arial"/>
                <w:color w:val="FF0000"/>
                <w:sz w:val="20"/>
              </w:rPr>
              <w:t>W</w:t>
            </w:r>
            <w:r w:rsidR="00373773" w:rsidRPr="00CD4AAB">
              <w:rPr>
                <w:rFonts w:ascii="Calibri" w:hAnsi="Calibri" w:cs="Arial"/>
                <w:color w:val="FF0000"/>
                <w:sz w:val="20"/>
              </w:rPr>
              <w:t xml:space="preserve">here do you think the water </w:t>
            </w:r>
            <w:r w:rsidR="009165AC" w:rsidRPr="00CD4AAB">
              <w:rPr>
                <w:rFonts w:ascii="Calibri" w:hAnsi="Calibri" w:cs="Arial"/>
                <w:color w:val="FF0000"/>
                <w:sz w:val="20"/>
              </w:rPr>
              <w:t>went</w:t>
            </w:r>
            <w:r w:rsidR="00373773" w:rsidRPr="00CD4AAB">
              <w:rPr>
                <w:rFonts w:ascii="Calibri" w:hAnsi="Calibri" w:cs="Arial"/>
                <w:color w:val="FF0000"/>
                <w:sz w:val="20"/>
              </w:rPr>
              <w:t>?</w:t>
            </w:r>
            <w:r>
              <w:rPr>
                <w:rFonts w:ascii="Calibri" w:hAnsi="Calibri" w:cs="Arial"/>
                <w:color w:val="FF0000"/>
                <w:sz w:val="20"/>
              </w:rPr>
              <w:t>”</w:t>
            </w:r>
            <w:r w:rsidR="00373773" w:rsidRPr="00CD4AAB">
              <w:rPr>
                <w:rFonts w:ascii="Calibri" w:hAnsi="Calibri" w:cs="Arial"/>
                <w:color w:val="000000"/>
                <w:sz w:val="20"/>
              </w:rPr>
              <w:t xml:space="preserve">  </w:t>
            </w:r>
          </w:p>
          <w:p w:rsidR="008600A8" w:rsidRPr="0022421E" w:rsidRDefault="009165AC" w:rsidP="00CD4AAB">
            <w:pPr>
              <w:pStyle w:val="ListParagraph"/>
              <w:numPr>
                <w:ilvl w:val="0"/>
                <w:numId w:val="14"/>
              </w:numPr>
              <w:rPr>
                <w:rFonts w:ascii="Calibri" w:hAnsi="Calibri" w:cs="Arial"/>
                <w:color w:val="000000"/>
                <w:sz w:val="20"/>
              </w:rPr>
            </w:pPr>
            <w:r w:rsidRPr="0022421E">
              <w:rPr>
                <w:rFonts w:ascii="Calibri" w:hAnsi="Calibri" w:cs="Arial"/>
                <w:sz w:val="20"/>
              </w:rPr>
              <w:t xml:space="preserve">Have students again lift each bottle and </w:t>
            </w:r>
            <w:r w:rsidR="0022421E" w:rsidRPr="0022421E">
              <w:rPr>
                <w:rFonts w:ascii="Calibri" w:hAnsi="Calibri" w:cs="Arial"/>
                <w:sz w:val="20"/>
                <w:u w:val="single"/>
              </w:rPr>
              <w:t>compare the weight of the bottles before and after pouring water</w:t>
            </w:r>
            <w:r w:rsidR="0022421E" w:rsidRPr="0022421E">
              <w:rPr>
                <w:rFonts w:ascii="Calibri" w:hAnsi="Calibri" w:cs="Arial"/>
                <w:sz w:val="20"/>
              </w:rPr>
              <w:t xml:space="preserve"> into the soil.</w:t>
            </w:r>
            <w:r w:rsidR="0022421E">
              <w:rPr>
                <w:rFonts w:ascii="Calibri" w:hAnsi="Calibri" w:cs="Arial"/>
                <w:sz w:val="20"/>
              </w:rPr>
              <w:t xml:space="preserve">  A</w:t>
            </w:r>
            <w:r w:rsidRPr="0022421E">
              <w:rPr>
                <w:rFonts w:ascii="Calibri" w:hAnsi="Calibri" w:cs="Arial"/>
                <w:sz w:val="20"/>
              </w:rPr>
              <w:t xml:space="preserve">sk </w:t>
            </w:r>
            <w:r w:rsidR="0022421E">
              <w:rPr>
                <w:rFonts w:ascii="Calibri" w:hAnsi="Calibri" w:cs="Arial"/>
                <w:sz w:val="20"/>
              </w:rPr>
              <w:t xml:space="preserve">each student, </w:t>
            </w:r>
            <w:r w:rsidR="0022421E" w:rsidRPr="0022421E">
              <w:rPr>
                <w:rFonts w:ascii="Calibri" w:hAnsi="Calibri" w:cs="Arial"/>
                <w:color w:val="FF0000"/>
                <w:sz w:val="20"/>
              </w:rPr>
              <w:t>“W</w:t>
            </w:r>
            <w:r w:rsidRPr="0022421E">
              <w:rPr>
                <w:rFonts w:ascii="Calibri" w:hAnsi="Calibri" w:cs="Arial"/>
                <w:color w:val="FF0000"/>
                <w:sz w:val="20"/>
              </w:rPr>
              <w:t xml:space="preserve">hich bottle </w:t>
            </w:r>
            <w:r w:rsidR="0022421E" w:rsidRPr="0022421E">
              <w:rPr>
                <w:rFonts w:ascii="Calibri" w:hAnsi="Calibri" w:cs="Arial"/>
                <w:color w:val="FF0000"/>
                <w:sz w:val="20"/>
              </w:rPr>
              <w:t>is</w:t>
            </w:r>
            <w:r w:rsidRPr="0022421E">
              <w:rPr>
                <w:rFonts w:ascii="Calibri" w:hAnsi="Calibri" w:cs="Arial"/>
                <w:color w:val="FF0000"/>
                <w:sz w:val="20"/>
              </w:rPr>
              <w:t xml:space="preserve"> the lightest and </w:t>
            </w:r>
            <w:r w:rsidR="0022421E" w:rsidRPr="0022421E">
              <w:rPr>
                <w:rFonts w:ascii="Calibri" w:hAnsi="Calibri" w:cs="Arial"/>
                <w:color w:val="FF0000"/>
                <w:sz w:val="20"/>
              </w:rPr>
              <w:t xml:space="preserve">which is the </w:t>
            </w:r>
            <w:r w:rsidRPr="0022421E">
              <w:rPr>
                <w:rFonts w:ascii="Calibri" w:hAnsi="Calibri" w:cs="Arial"/>
                <w:color w:val="FF0000"/>
                <w:sz w:val="20"/>
              </w:rPr>
              <w:t>heaviest.</w:t>
            </w:r>
            <w:r w:rsidRPr="0022421E">
              <w:rPr>
                <w:rFonts w:ascii="Calibri" w:hAnsi="Calibri" w:cs="Arial"/>
                <w:sz w:val="20"/>
              </w:rPr>
              <w:t xml:space="preserve">  </w:t>
            </w:r>
            <w:r w:rsidR="0022421E" w:rsidRPr="00CD4AAB">
              <w:rPr>
                <w:rFonts w:ascii="Calibri" w:hAnsi="Calibri" w:cs="Arial"/>
                <w:color w:val="FF0000"/>
                <w:sz w:val="20"/>
              </w:rPr>
              <w:t xml:space="preserve"> </w:t>
            </w:r>
            <w:r w:rsidRPr="00CD4AAB">
              <w:rPr>
                <w:rFonts w:ascii="Calibri" w:hAnsi="Calibri" w:cs="Arial"/>
                <w:color w:val="FF0000"/>
                <w:sz w:val="20"/>
              </w:rPr>
              <w:t>Ask students</w:t>
            </w:r>
            <w:r w:rsidR="0022421E">
              <w:rPr>
                <w:rFonts w:ascii="Calibri" w:hAnsi="Calibri" w:cs="Arial"/>
                <w:color w:val="FF0000"/>
                <w:sz w:val="20"/>
              </w:rPr>
              <w:t>, “W</w:t>
            </w:r>
            <w:r w:rsidRPr="00CD4AAB">
              <w:rPr>
                <w:rFonts w:ascii="Calibri" w:hAnsi="Calibri" w:cs="Arial"/>
                <w:color w:val="FF0000"/>
                <w:sz w:val="20"/>
              </w:rPr>
              <w:t xml:space="preserve">hy </w:t>
            </w:r>
            <w:r w:rsidR="0022421E">
              <w:rPr>
                <w:rFonts w:ascii="Calibri" w:hAnsi="Calibri" w:cs="Arial"/>
                <w:color w:val="FF0000"/>
                <w:sz w:val="20"/>
              </w:rPr>
              <w:t xml:space="preserve">do you think the soil is lighter, </w:t>
            </w:r>
            <w:r w:rsidRPr="00CD4AAB">
              <w:rPr>
                <w:rFonts w:ascii="Calibri" w:hAnsi="Calibri" w:cs="Arial"/>
                <w:color w:val="FF0000"/>
                <w:sz w:val="20"/>
              </w:rPr>
              <w:t>heavier</w:t>
            </w:r>
            <w:r w:rsidR="0022421E">
              <w:rPr>
                <w:rFonts w:ascii="Calibri" w:hAnsi="Calibri" w:cs="Arial"/>
                <w:color w:val="FF0000"/>
                <w:sz w:val="20"/>
              </w:rPr>
              <w:t>, or the same?”</w:t>
            </w:r>
            <w:r w:rsidRPr="00CD4AAB">
              <w:rPr>
                <w:rFonts w:ascii="Calibri" w:hAnsi="Calibri" w:cs="Arial"/>
                <w:color w:val="FF0000"/>
                <w:sz w:val="20"/>
              </w:rPr>
              <w:t xml:space="preserve">  </w:t>
            </w:r>
          </w:p>
          <w:p w:rsidR="0022421E" w:rsidRPr="00CD4AAB" w:rsidRDefault="0022421E" w:rsidP="00CD4AAB">
            <w:pPr>
              <w:pStyle w:val="ListParagraph"/>
              <w:numPr>
                <w:ilvl w:val="0"/>
                <w:numId w:val="14"/>
              </w:numPr>
              <w:rPr>
                <w:rFonts w:ascii="Calibri" w:hAnsi="Calibri" w:cs="Arial"/>
                <w:color w:val="000000"/>
                <w:sz w:val="20"/>
              </w:rPr>
            </w:pPr>
            <w:r w:rsidRPr="00CD4AAB">
              <w:rPr>
                <w:rFonts w:ascii="Calibri" w:hAnsi="Calibri" w:cs="Arial"/>
                <w:color w:val="000000"/>
                <w:sz w:val="20"/>
              </w:rPr>
              <w:t xml:space="preserve">Did you see any other differences or anything </w:t>
            </w:r>
            <w:r>
              <w:rPr>
                <w:rFonts w:ascii="Calibri" w:hAnsi="Calibri" w:cs="Arial"/>
                <w:color w:val="000000"/>
                <w:sz w:val="20"/>
              </w:rPr>
              <w:t xml:space="preserve">else that is </w:t>
            </w:r>
            <w:r w:rsidRPr="00CD4AAB">
              <w:rPr>
                <w:rFonts w:ascii="Calibri" w:hAnsi="Calibri" w:cs="Arial"/>
                <w:color w:val="000000"/>
                <w:sz w:val="20"/>
              </w:rPr>
              <w:t xml:space="preserve">interesting?”  </w:t>
            </w:r>
          </w:p>
          <w:p w:rsidR="008600A8" w:rsidRDefault="008600A8" w:rsidP="00BF6F41">
            <w:pPr>
              <w:numPr>
                <w:ilvl w:val="0"/>
                <w:numId w:val="1"/>
              </w:numPr>
              <w:rPr>
                <w:rFonts w:ascii="Calibri" w:hAnsi="Calibri" w:cs="Arial"/>
                <w:color w:val="000000"/>
                <w:sz w:val="20"/>
              </w:rPr>
            </w:pPr>
            <w:r>
              <w:rPr>
                <w:rFonts w:ascii="Calibri" w:hAnsi="Calibri" w:cs="Arial"/>
                <w:color w:val="000000"/>
                <w:sz w:val="20"/>
              </w:rPr>
              <w:t>Allow the students to repeat this experiment.</w:t>
            </w:r>
          </w:p>
          <w:p w:rsidR="008600A8" w:rsidRPr="00553A6A" w:rsidRDefault="008600A8" w:rsidP="008600A8">
            <w:pPr>
              <w:rPr>
                <w:rFonts w:ascii="Calibri" w:hAnsi="Calibri" w:cs="Arial"/>
                <w:b/>
                <w:color w:val="000000"/>
                <w:sz w:val="20"/>
              </w:rPr>
            </w:pPr>
            <w:r w:rsidRPr="008600A8">
              <w:rPr>
                <w:rFonts w:ascii="Calibri" w:hAnsi="Calibri" w:cs="Arial"/>
                <w:b/>
                <w:color w:val="000000"/>
                <w:sz w:val="20"/>
              </w:rPr>
              <w:t>Extend by reading to the st</w:t>
            </w:r>
            <w:r w:rsidR="00553A6A">
              <w:rPr>
                <w:rFonts w:ascii="Calibri" w:hAnsi="Calibri" w:cs="Arial"/>
                <w:b/>
                <w:color w:val="000000"/>
                <w:sz w:val="20"/>
              </w:rPr>
              <w:t xml:space="preserve">udents a section from the book </w:t>
            </w:r>
            <w:r w:rsidR="00553A6A">
              <w:rPr>
                <w:rFonts w:ascii="Calibri" w:hAnsi="Calibri" w:cs="Arial"/>
                <w:b/>
                <w:i/>
                <w:color w:val="000000"/>
                <w:sz w:val="20"/>
              </w:rPr>
              <w:t xml:space="preserve">Dirt </w:t>
            </w:r>
            <w:r w:rsidR="00553A6A">
              <w:rPr>
                <w:rFonts w:ascii="Calibri" w:hAnsi="Calibri" w:cs="Arial"/>
                <w:b/>
                <w:color w:val="000000"/>
                <w:sz w:val="20"/>
              </w:rPr>
              <w:t xml:space="preserve">by Steve </w:t>
            </w:r>
            <w:proofErr w:type="spellStart"/>
            <w:r w:rsidR="00553A6A">
              <w:rPr>
                <w:rFonts w:ascii="Calibri" w:hAnsi="Calibri" w:cs="Arial"/>
                <w:b/>
                <w:color w:val="000000"/>
                <w:sz w:val="20"/>
              </w:rPr>
              <w:t>Tomecek</w:t>
            </w:r>
            <w:proofErr w:type="spellEnd"/>
          </w:p>
          <w:p w:rsidR="008600A8" w:rsidRDefault="00553A6A" w:rsidP="00BF6F41">
            <w:pPr>
              <w:numPr>
                <w:ilvl w:val="0"/>
                <w:numId w:val="1"/>
              </w:numPr>
              <w:rPr>
                <w:rFonts w:ascii="Calibri" w:hAnsi="Calibri" w:cs="Arial"/>
                <w:color w:val="000000"/>
                <w:sz w:val="20"/>
              </w:rPr>
            </w:pPr>
            <w:r>
              <w:rPr>
                <w:rFonts w:ascii="Calibri" w:hAnsi="Calibri" w:cs="Arial"/>
                <w:color w:val="000000"/>
                <w:sz w:val="20"/>
              </w:rPr>
              <w:t>Ask the students if they agreed with the descriptions about the different types of dirt</w:t>
            </w:r>
            <w:r w:rsidR="002D1F3E">
              <w:rPr>
                <w:rFonts w:ascii="Calibri" w:hAnsi="Calibri" w:cs="Arial"/>
                <w:color w:val="000000"/>
                <w:sz w:val="20"/>
              </w:rPr>
              <w:t xml:space="preserve"> based upon their hands-on experience in Lesson 3a</w:t>
            </w:r>
            <w:r>
              <w:rPr>
                <w:rFonts w:ascii="Calibri" w:hAnsi="Calibri" w:cs="Arial"/>
                <w:color w:val="000000"/>
                <w:sz w:val="20"/>
              </w:rPr>
              <w:t>.</w:t>
            </w:r>
          </w:p>
          <w:p w:rsidR="00553A6A" w:rsidRDefault="00553A6A" w:rsidP="00BF6F41">
            <w:pPr>
              <w:numPr>
                <w:ilvl w:val="0"/>
                <w:numId w:val="1"/>
              </w:numPr>
              <w:rPr>
                <w:rFonts w:ascii="Calibri" w:hAnsi="Calibri" w:cs="Arial"/>
                <w:color w:val="000000"/>
                <w:sz w:val="20"/>
              </w:rPr>
            </w:pPr>
            <w:r>
              <w:rPr>
                <w:rFonts w:ascii="Calibri" w:hAnsi="Calibri" w:cs="Arial"/>
                <w:color w:val="000000"/>
                <w:sz w:val="20"/>
              </w:rPr>
              <w:t>Ask students why they think water moves through each type of dirt/soil differently</w:t>
            </w:r>
          </w:p>
          <w:p w:rsidR="002D1F3E" w:rsidRPr="002D1F3E" w:rsidRDefault="002D1F3E" w:rsidP="00BF6F41">
            <w:pPr>
              <w:numPr>
                <w:ilvl w:val="0"/>
                <w:numId w:val="1"/>
              </w:numPr>
              <w:rPr>
                <w:rFonts w:ascii="Calibri" w:hAnsi="Calibri" w:cs="Arial"/>
                <w:color w:val="000000"/>
                <w:sz w:val="20"/>
              </w:rPr>
            </w:pPr>
            <w:r>
              <w:rPr>
                <w:rFonts w:ascii="Calibri" w:hAnsi="Calibri" w:cs="Arial"/>
                <w:color w:val="FF0000"/>
                <w:sz w:val="20"/>
              </w:rPr>
              <w:t>Ask the students, “Which type of soil will hold the most amount of water?  How do you know?”</w:t>
            </w:r>
          </w:p>
          <w:p w:rsidR="002D1F3E" w:rsidRPr="002D1F3E" w:rsidRDefault="002D1F3E" w:rsidP="00BF6F41">
            <w:pPr>
              <w:numPr>
                <w:ilvl w:val="0"/>
                <w:numId w:val="1"/>
              </w:numPr>
              <w:rPr>
                <w:rFonts w:ascii="Calibri" w:hAnsi="Calibri" w:cs="Arial"/>
                <w:color w:val="000000"/>
                <w:sz w:val="20"/>
              </w:rPr>
            </w:pPr>
            <w:r>
              <w:rPr>
                <w:rFonts w:ascii="Calibri" w:hAnsi="Calibri" w:cs="Arial"/>
                <w:color w:val="FF0000"/>
                <w:sz w:val="20"/>
              </w:rPr>
              <w:t>Ask, “Which soil will hold the least amount of water?  How do you know?”</w:t>
            </w:r>
          </w:p>
          <w:p w:rsidR="002D1F3E" w:rsidRPr="00A1108F" w:rsidRDefault="002D1F3E" w:rsidP="00BF6F41">
            <w:pPr>
              <w:numPr>
                <w:ilvl w:val="0"/>
                <w:numId w:val="1"/>
              </w:numPr>
              <w:rPr>
                <w:rFonts w:ascii="Calibri" w:hAnsi="Calibri" w:cs="Arial"/>
                <w:color w:val="000000"/>
                <w:sz w:val="20"/>
              </w:rPr>
            </w:pPr>
            <w:r>
              <w:rPr>
                <w:rFonts w:ascii="Calibri" w:hAnsi="Calibri" w:cs="Arial"/>
                <w:color w:val="FF0000"/>
                <w:sz w:val="20"/>
              </w:rPr>
              <w:t>Ask, the students, “Do you think all the plants in the world need the same amount of water?”  Rephrase if necessary with, “Do you think plants in the desert like a cactus need the same amount of water as a mangrove tree living in a swamp?  Which plant will need less water?  What will happen do you think if you give a cactus too much water?”</w:t>
            </w:r>
          </w:p>
          <w:p w:rsidR="00A1108F" w:rsidRDefault="00A1108F" w:rsidP="00BF6F41">
            <w:pPr>
              <w:numPr>
                <w:ilvl w:val="0"/>
                <w:numId w:val="1"/>
              </w:numPr>
              <w:rPr>
                <w:rFonts w:ascii="Calibri" w:hAnsi="Calibri" w:cs="Arial"/>
                <w:color w:val="000000"/>
                <w:sz w:val="20"/>
              </w:rPr>
            </w:pPr>
            <w:r>
              <w:rPr>
                <w:rFonts w:ascii="Calibri" w:hAnsi="Calibri" w:cs="Arial"/>
                <w:color w:val="FF0000"/>
                <w:sz w:val="20"/>
              </w:rPr>
              <w:t>Ask, “Do you think the plants we have added are getting too much water, too little water, or just the right amount of water?</w:t>
            </w:r>
            <w:r w:rsidR="00957B57">
              <w:rPr>
                <w:rFonts w:ascii="Calibri" w:hAnsi="Calibri" w:cs="Arial"/>
                <w:color w:val="FF0000"/>
                <w:sz w:val="20"/>
              </w:rPr>
              <w:t xml:space="preserve">  How do you think we can tell if the plants are not getting the right amount of water?”</w:t>
            </w:r>
          </w:p>
          <w:p w:rsidR="00553A6A" w:rsidRPr="00365553" w:rsidRDefault="00553A6A" w:rsidP="00BF6F41">
            <w:pPr>
              <w:numPr>
                <w:ilvl w:val="0"/>
                <w:numId w:val="1"/>
              </w:numPr>
              <w:rPr>
                <w:rFonts w:ascii="Calibri" w:hAnsi="Calibri" w:cs="Arial"/>
                <w:color w:val="000000"/>
                <w:sz w:val="20"/>
              </w:rPr>
            </w:pPr>
            <w:r>
              <w:rPr>
                <w:rFonts w:ascii="Calibri" w:hAnsi="Calibri" w:cs="Arial"/>
                <w:color w:val="000000"/>
                <w:sz w:val="20"/>
              </w:rPr>
              <w:t>Ask student if they want to try other types of experiments with the soil/dirt</w:t>
            </w:r>
          </w:p>
          <w:p w:rsidR="00415C33" w:rsidRPr="00BF6F41" w:rsidRDefault="00415C33" w:rsidP="00BF6F41">
            <w:pPr>
              <w:rPr>
                <w:rFonts w:ascii="Calibri" w:hAnsi="Calibri" w:cs="Arial"/>
                <w:color w:val="000000"/>
                <w:sz w:val="20"/>
              </w:rPr>
            </w:pPr>
          </w:p>
        </w:tc>
      </w:tr>
      <w:tr w:rsidR="00253805" w:rsidRPr="007917B6" w:rsidTr="00DF5D44">
        <w:tc>
          <w:tcPr>
            <w:tcW w:w="1283" w:type="dxa"/>
          </w:tcPr>
          <w:p w:rsidR="00253805" w:rsidRDefault="00253805" w:rsidP="00253805">
            <w:pPr>
              <w:rPr>
                <w:rFonts w:ascii="Calibri" w:hAnsi="Calibri" w:cs="Arial"/>
                <w:b/>
                <w:color w:val="000000"/>
                <w:sz w:val="20"/>
              </w:rPr>
            </w:pPr>
            <w:r>
              <w:rPr>
                <w:rFonts w:ascii="Calibri" w:hAnsi="Calibri" w:cs="Arial"/>
                <w:b/>
                <w:color w:val="000000"/>
                <w:sz w:val="20"/>
              </w:rPr>
              <w:lastRenderedPageBreak/>
              <w:t>10 minutes</w:t>
            </w:r>
          </w:p>
          <w:p w:rsidR="00415C33" w:rsidRDefault="00415C33" w:rsidP="00253805">
            <w:pPr>
              <w:rPr>
                <w:rFonts w:ascii="Calibri" w:hAnsi="Calibri" w:cs="Arial"/>
                <w:b/>
                <w:color w:val="000000"/>
                <w:sz w:val="20"/>
              </w:rPr>
            </w:pPr>
            <w:r>
              <w:rPr>
                <w:rFonts w:ascii="Calibri" w:hAnsi="Calibri" w:cs="Arial"/>
                <w:b/>
                <w:color w:val="000000"/>
                <w:sz w:val="20"/>
              </w:rPr>
              <w:t>Lesson 4</w:t>
            </w:r>
          </w:p>
          <w:p w:rsidR="00415C33" w:rsidRPr="007917B6" w:rsidRDefault="00415C33" w:rsidP="00253805">
            <w:pPr>
              <w:rPr>
                <w:rFonts w:ascii="Calibri" w:hAnsi="Calibri" w:cs="Arial"/>
                <w:b/>
                <w:color w:val="000000"/>
                <w:sz w:val="20"/>
              </w:rPr>
            </w:pPr>
          </w:p>
        </w:tc>
        <w:tc>
          <w:tcPr>
            <w:tcW w:w="8293" w:type="dxa"/>
          </w:tcPr>
          <w:p w:rsidR="00253805" w:rsidRPr="007917B6" w:rsidRDefault="00415C33" w:rsidP="00253805">
            <w:pPr>
              <w:rPr>
                <w:rFonts w:ascii="Calibri" w:hAnsi="Calibri" w:cs="Arial"/>
                <w:b/>
                <w:color w:val="000000"/>
                <w:sz w:val="20"/>
              </w:rPr>
            </w:pPr>
            <w:r>
              <w:rPr>
                <w:rFonts w:ascii="Calibri" w:hAnsi="Calibri" w:cs="Arial"/>
                <w:b/>
                <w:color w:val="000000"/>
                <w:sz w:val="20"/>
              </w:rPr>
              <w:t>Evaluate/</w:t>
            </w:r>
            <w:r w:rsidR="00253805" w:rsidRPr="007917B6">
              <w:rPr>
                <w:rFonts w:ascii="Calibri" w:hAnsi="Calibri" w:cs="Arial"/>
                <w:b/>
                <w:color w:val="000000"/>
                <w:sz w:val="20"/>
              </w:rPr>
              <w:t>Closure:</w:t>
            </w:r>
            <w:r w:rsidR="00253805" w:rsidRPr="007917B6">
              <w:rPr>
                <w:rFonts w:ascii="Calibri" w:hAnsi="Calibri" w:cs="Arial"/>
                <w:color w:val="000000"/>
                <w:sz w:val="20"/>
              </w:rPr>
              <w:t xml:space="preserve"> </w:t>
            </w:r>
          </w:p>
          <w:p w:rsidR="00253805" w:rsidRDefault="00B14550" w:rsidP="00253805">
            <w:pPr>
              <w:numPr>
                <w:ilvl w:val="0"/>
                <w:numId w:val="1"/>
              </w:numPr>
              <w:rPr>
                <w:rFonts w:ascii="Calibri" w:hAnsi="Calibri" w:cs="Arial"/>
                <w:color w:val="000000"/>
                <w:sz w:val="20"/>
              </w:rPr>
            </w:pPr>
            <w:r>
              <w:rPr>
                <w:rFonts w:ascii="Calibri" w:hAnsi="Calibri" w:cs="Arial"/>
                <w:color w:val="000000"/>
                <w:sz w:val="20"/>
              </w:rPr>
              <w:t>Ask students what they liked best about the activities.</w:t>
            </w:r>
          </w:p>
          <w:p w:rsidR="00B14550" w:rsidRDefault="00B14550" w:rsidP="00253805">
            <w:pPr>
              <w:numPr>
                <w:ilvl w:val="0"/>
                <w:numId w:val="1"/>
              </w:numPr>
              <w:rPr>
                <w:rFonts w:ascii="Calibri" w:hAnsi="Calibri" w:cs="Arial"/>
                <w:color w:val="000000"/>
                <w:sz w:val="20"/>
              </w:rPr>
            </w:pPr>
            <w:r>
              <w:rPr>
                <w:rFonts w:ascii="Calibri" w:hAnsi="Calibri" w:cs="Arial"/>
                <w:color w:val="000000"/>
                <w:sz w:val="20"/>
              </w:rPr>
              <w:t>Ask, “What did you learn that you did not know before?  What do you know more about now that you did not know before?”</w:t>
            </w:r>
          </w:p>
          <w:p w:rsidR="00B14550" w:rsidRDefault="00B14550" w:rsidP="00253805">
            <w:pPr>
              <w:numPr>
                <w:ilvl w:val="0"/>
                <w:numId w:val="1"/>
              </w:numPr>
              <w:rPr>
                <w:rFonts w:ascii="Calibri" w:hAnsi="Calibri" w:cs="Arial"/>
                <w:color w:val="000000"/>
                <w:sz w:val="20"/>
              </w:rPr>
            </w:pPr>
            <w:r>
              <w:rPr>
                <w:rFonts w:ascii="Calibri" w:hAnsi="Calibri" w:cs="Arial"/>
                <w:color w:val="000000"/>
                <w:sz w:val="20"/>
              </w:rPr>
              <w:t>Encourage students to regularly look after the garden.  Have them notice the changes throughout the different seasons either orally and/or in drawing.</w:t>
            </w:r>
          </w:p>
          <w:p w:rsidR="00B14550" w:rsidRPr="00A11E57" w:rsidRDefault="00B14550" w:rsidP="00253805">
            <w:pPr>
              <w:numPr>
                <w:ilvl w:val="0"/>
                <w:numId w:val="1"/>
              </w:numPr>
              <w:rPr>
                <w:rFonts w:ascii="Calibri" w:hAnsi="Calibri" w:cs="Arial"/>
                <w:color w:val="000000"/>
                <w:sz w:val="20"/>
              </w:rPr>
            </w:pPr>
            <w:r>
              <w:rPr>
                <w:rFonts w:ascii="Calibri" w:hAnsi="Calibri" w:cs="Arial"/>
                <w:color w:val="000000"/>
                <w:sz w:val="20"/>
              </w:rPr>
              <w:t>In spring, have students draw and/or describe their plants</w:t>
            </w:r>
            <w:r w:rsidR="002D1F3E">
              <w:rPr>
                <w:rFonts w:ascii="Calibri" w:hAnsi="Calibri" w:cs="Arial"/>
                <w:color w:val="000000"/>
                <w:sz w:val="20"/>
              </w:rPr>
              <w:t>.  Also in spring students can measure the amount of sunlight in a shade garden and compare the amount of sunlight to a sunny area.</w:t>
            </w:r>
          </w:p>
          <w:p w:rsidR="00253805" w:rsidRPr="007917B6" w:rsidRDefault="00253805" w:rsidP="00253805">
            <w:pPr>
              <w:rPr>
                <w:rFonts w:ascii="Calibri" w:hAnsi="Calibri" w:cs="Arial"/>
                <w:b/>
                <w:color w:val="000000"/>
                <w:sz w:val="20"/>
              </w:rPr>
            </w:pPr>
          </w:p>
        </w:tc>
      </w:tr>
      <w:tr w:rsidR="00253805" w:rsidRPr="007917B6" w:rsidTr="00DF5D44">
        <w:tc>
          <w:tcPr>
            <w:tcW w:w="9576" w:type="dxa"/>
            <w:gridSpan w:val="2"/>
          </w:tcPr>
          <w:p w:rsidR="00253805" w:rsidRDefault="00253805" w:rsidP="00253805">
            <w:pPr>
              <w:rPr>
                <w:rFonts w:ascii="Calibri" w:hAnsi="Calibri" w:cs="Arial"/>
                <w:b/>
                <w:color w:val="000000"/>
                <w:sz w:val="20"/>
              </w:rPr>
            </w:pPr>
            <w:r>
              <w:rPr>
                <w:rFonts w:ascii="Calibri" w:hAnsi="Calibri" w:cs="Arial"/>
                <w:b/>
                <w:color w:val="000000"/>
                <w:sz w:val="20"/>
              </w:rPr>
              <w:t>Integration of Content Areas</w:t>
            </w:r>
          </w:p>
          <w:p w:rsidR="00CD4AAB" w:rsidRPr="00CD4AAB" w:rsidRDefault="002D1F3E" w:rsidP="00253805">
            <w:pPr>
              <w:rPr>
                <w:rFonts w:ascii="Calibri" w:hAnsi="Calibri" w:cs="Arial"/>
                <w:b/>
                <w:color w:val="000000"/>
                <w:sz w:val="20"/>
              </w:rPr>
            </w:pPr>
            <w:r>
              <w:rPr>
                <w:rFonts w:ascii="Calibri" w:hAnsi="Calibri" w:cs="Arial"/>
                <w:b/>
                <w:color w:val="000000"/>
                <w:sz w:val="20"/>
              </w:rPr>
              <w:t>Lesson 3</w:t>
            </w:r>
            <w:r w:rsidR="00CD4AAB" w:rsidRPr="00CD4AAB">
              <w:rPr>
                <w:rFonts w:ascii="Calibri" w:hAnsi="Calibri" w:cs="Arial"/>
                <w:b/>
                <w:color w:val="000000"/>
                <w:sz w:val="20"/>
              </w:rPr>
              <w:t>:</w:t>
            </w:r>
          </w:p>
          <w:p w:rsidR="00253805" w:rsidRPr="00A1108F" w:rsidRDefault="00E30902" w:rsidP="00E30902">
            <w:pPr>
              <w:pStyle w:val="Footer"/>
              <w:rPr>
                <w:rFonts w:ascii="Calibri" w:hAnsi="Calibri" w:cs="Arial"/>
                <w:color w:val="FF0000"/>
                <w:sz w:val="20"/>
              </w:rPr>
            </w:pPr>
            <w:r w:rsidRPr="00A1108F">
              <w:rPr>
                <w:rFonts w:ascii="Calibri" w:hAnsi="Calibri" w:cs="Arial"/>
                <w:color w:val="FF0000"/>
                <w:sz w:val="20"/>
                <w:u w:val="single"/>
              </w:rPr>
              <w:t xml:space="preserve">Maryland Curriculum Standard(s): </w:t>
            </w:r>
            <w:r w:rsidRPr="00A1108F">
              <w:rPr>
                <w:rFonts w:ascii="Calibri" w:hAnsi="Calibri" w:cs="Arial"/>
                <w:color w:val="FF0000"/>
                <w:sz w:val="20"/>
              </w:rPr>
              <w:t>Mathematics</w:t>
            </w:r>
          </w:p>
          <w:p w:rsidR="00E30902" w:rsidRPr="00A1108F" w:rsidRDefault="00E30902" w:rsidP="00E30902">
            <w:pPr>
              <w:pStyle w:val="Footer"/>
              <w:rPr>
                <w:rFonts w:ascii="Calibri" w:hAnsi="Calibri" w:cs="Arial"/>
                <w:color w:val="FF0000"/>
                <w:sz w:val="20"/>
              </w:rPr>
            </w:pPr>
            <w:r w:rsidRPr="00A1108F">
              <w:rPr>
                <w:rFonts w:ascii="Calibri" w:hAnsi="Calibri" w:cs="Arial"/>
                <w:color w:val="FF0000"/>
                <w:sz w:val="20"/>
              </w:rPr>
              <w:t xml:space="preserve">3.A Measurement units; 3.A.1.a Order, compare, and describe objects by attribute such as weight </w:t>
            </w:r>
            <w:r w:rsidR="00CD4AAB" w:rsidRPr="00A1108F">
              <w:rPr>
                <w:rFonts w:ascii="Calibri" w:hAnsi="Calibri" w:cs="Arial"/>
                <w:color w:val="FF0000"/>
                <w:sz w:val="20"/>
              </w:rPr>
              <w:t>and capacity</w:t>
            </w:r>
          </w:p>
          <w:p w:rsidR="00CD4AAB" w:rsidRPr="00A1108F" w:rsidRDefault="00CD4AAB" w:rsidP="00E30902">
            <w:pPr>
              <w:pStyle w:val="Footer"/>
              <w:rPr>
                <w:rFonts w:ascii="Calibri" w:hAnsi="Calibri" w:cs="Arial"/>
                <w:color w:val="FF0000"/>
                <w:sz w:val="20"/>
              </w:rPr>
            </w:pPr>
            <w:r w:rsidRPr="00A1108F">
              <w:rPr>
                <w:rFonts w:ascii="Calibri" w:hAnsi="Calibri" w:cs="Arial"/>
                <w:color w:val="FF0000"/>
                <w:sz w:val="20"/>
              </w:rPr>
              <w:t>3.B.1 Measure in nonstandard units; 3.B.1.b Explore and compare the capacity of containers (with different types of soil); 3.B.1.c Explore and compare weight of objects</w:t>
            </w:r>
          </w:p>
          <w:p w:rsidR="00253805" w:rsidRPr="00A1108F" w:rsidRDefault="00A1108F" w:rsidP="00253805">
            <w:pPr>
              <w:rPr>
                <w:rFonts w:ascii="Calibri" w:hAnsi="Calibri" w:cs="Arial"/>
                <w:color w:val="FF0000"/>
                <w:sz w:val="20"/>
              </w:rPr>
            </w:pPr>
            <w:r w:rsidRPr="00A1108F">
              <w:rPr>
                <w:rFonts w:ascii="Calibri" w:hAnsi="Calibri" w:cs="Arial"/>
                <w:color w:val="FF0000"/>
                <w:sz w:val="20"/>
                <w:u w:val="single"/>
              </w:rPr>
              <w:t>MCPS Curriculum Standard:</w:t>
            </w:r>
            <w:r w:rsidRPr="00A1108F">
              <w:rPr>
                <w:rFonts w:ascii="Calibri" w:hAnsi="Calibri" w:cs="Arial"/>
                <w:color w:val="FF0000"/>
                <w:sz w:val="20"/>
              </w:rPr>
              <w:t xml:space="preserve"> Mathematics</w:t>
            </w:r>
          </w:p>
          <w:p w:rsidR="00A1108F" w:rsidRPr="00A1108F" w:rsidRDefault="00A1108F" w:rsidP="00253805">
            <w:pPr>
              <w:rPr>
                <w:rFonts w:ascii="Calibri" w:hAnsi="Calibri" w:cs="Arial"/>
                <w:b/>
                <w:color w:val="000000"/>
                <w:sz w:val="20"/>
              </w:rPr>
            </w:pPr>
            <w:r w:rsidRPr="00A1108F">
              <w:rPr>
                <w:rFonts w:ascii="Calibri" w:hAnsi="Calibri" w:cs="Arial"/>
                <w:color w:val="FF0000"/>
                <w:sz w:val="20"/>
              </w:rPr>
              <w:t>2.K.A.2 Directly compare two objects with a measureable attribute in common, to see which objects had “more of”/”less of” the attribute, and describe the differences.</w:t>
            </w:r>
          </w:p>
        </w:tc>
      </w:tr>
    </w:tbl>
    <w:p w:rsidR="00296DE6" w:rsidRDefault="00EB6632" w:rsidP="00EB6632">
      <w:pPr>
        <w:pStyle w:val="Footer"/>
        <w:tabs>
          <w:tab w:val="clear" w:pos="4320"/>
          <w:tab w:val="clear" w:pos="8640"/>
        </w:tabs>
        <w:rPr>
          <w:rFonts w:ascii="Calibri" w:hAnsi="Calibri" w:cs="Arial"/>
          <w:b/>
        </w:rPr>
      </w:pPr>
      <w:r w:rsidRPr="007917B6">
        <w:rPr>
          <w:rFonts w:ascii="Calibri" w:hAnsi="Calibri" w:cs="Arial"/>
          <w:b/>
        </w:rPr>
        <w:t xml:space="preserve"> </w:t>
      </w:r>
    </w:p>
    <w:p w:rsidR="00296DE6" w:rsidRDefault="00296DE6">
      <w:pPr>
        <w:spacing w:after="200" w:line="276" w:lineRule="auto"/>
        <w:rPr>
          <w:rFonts w:ascii="Calibri" w:hAnsi="Calibri" w:cs="Arial"/>
          <w:b/>
        </w:rPr>
      </w:pPr>
      <w:r>
        <w:rPr>
          <w:rFonts w:ascii="Calibri" w:hAnsi="Calibri" w:cs="Arial"/>
          <w:b/>
        </w:rPr>
        <w:br w:type="page"/>
      </w:r>
    </w:p>
    <w:p w:rsidR="00EB6632" w:rsidRPr="007917B6" w:rsidRDefault="00EB6632" w:rsidP="00EB6632">
      <w:pPr>
        <w:pStyle w:val="Footer"/>
        <w:tabs>
          <w:tab w:val="clear" w:pos="4320"/>
          <w:tab w:val="clear" w:pos="8640"/>
        </w:tabs>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EB6632" w:rsidRPr="007917B6" w:rsidTr="00DF5D44">
        <w:tc>
          <w:tcPr>
            <w:tcW w:w="9558" w:type="dxa"/>
          </w:tcPr>
          <w:p w:rsidR="00EB6632" w:rsidRPr="007917B6" w:rsidRDefault="00EB6632" w:rsidP="00DF5D44">
            <w:pPr>
              <w:pStyle w:val="Footer"/>
              <w:tabs>
                <w:tab w:val="clear" w:pos="4320"/>
                <w:tab w:val="clear" w:pos="8640"/>
              </w:tabs>
              <w:rPr>
                <w:rFonts w:ascii="Calibri" w:hAnsi="Calibri" w:cs="Arial"/>
                <w:b/>
              </w:rPr>
            </w:pPr>
            <w:r>
              <w:rPr>
                <w:rFonts w:ascii="Calibri" w:hAnsi="Calibri" w:cs="Arial"/>
                <w:b/>
              </w:rPr>
              <w:t>Step 5</w:t>
            </w:r>
            <w:r w:rsidRPr="007917B6">
              <w:rPr>
                <w:rFonts w:ascii="Calibri" w:hAnsi="Calibri" w:cs="Arial"/>
                <w:b/>
              </w:rPr>
              <w:t>: Reflection</w:t>
            </w:r>
          </w:p>
        </w:tc>
      </w:tr>
      <w:tr w:rsidR="00EB6632" w:rsidRPr="007917B6" w:rsidTr="00DF5D44">
        <w:tc>
          <w:tcPr>
            <w:tcW w:w="9558" w:type="dxa"/>
          </w:tcPr>
          <w:p w:rsidR="00C0679B" w:rsidRPr="00A13C77" w:rsidRDefault="00C0679B" w:rsidP="00C0679B">
            <w:pPr>
              <w:rPr>
                <w:rFonts w:asciiTheme="majorHAnsi" w:hAnsiTheme="majorHAnsi"/>
              </w:rPr>
            </w:pPr>
          </w:p>
          <w:p w:rsidR="00C0679B" w:rsidRDefault="00C0679B" w:rsidP="00C0679B">
            <w:pPr>
              <w:pStyle w:val="ListParagraph"/>
              <w:numPr>
                <w:ilvl w:val="0"/>
                <w:numId w:val="16"/>
              </w:numPr>
              <w:rPr>
                <w:color w:val="1F497D" w:themeColor="text2"/>
              </w:rPr>
            </w:pPr>
            <w:r w:rsidRPr="00EB4181">
              <w:rPr>
                <w:color w:val="1F497D" w:themeColor="text2"/>
              </w:rPr>
              <w:t xml:space="preserve">Summarize the outcome data from your lesson, being sure to address </w:t>
            </w:r>
            <w:r w:rsidRPr="00EB4181">
              <w:rPr>
                <w:i/>
                <w:iCs/>
                <w:color w:val="1F497D" w:themeColor="text2"/>
              </w:rPr>
              <w:t xml:space="preserve">how your lesson affected student learning </w:t>
            </w:r>
            <w:r w:rsidRPr="00EB4181">
              <w:rPr>
                <w:color w:val="1F497D" w:themeColor="text2"/>
              </w:rPr>
              <w:t>and how you will use the outcome data to inform future instruction.</w:t>
            </w:r>
          </w:p>
          <w:p w:rsidR="00C0679B" w:rsidRDefault="00C0679B" w:rsidP="00C0679B">
            <w:pPr>
              <w:pStyle w:val="ListParagraph"/>
              <w:ind w:left="360" w:firstLine="360"/>
              <w:rPr>
                <w:rFonts w:asciiTheme="majorHAnsi" w:hAnsiTheme="majorHAnsi"/>
              </w:rPr>
            </w:pPr>
            <w:r w:rsidRPr="00EB4181">
              <w:rPr>
                <w:rFonts w:asciiTheme="majorHAnsi" w:hAnsiTheme="majorHAnsi"/>
              </w:rPr>
              <w:t>In learning science, I desire the students to have opportunities to appreciate nature and its beauty, and to make learning fun, engaging, and integrat</w:t>
            </w:r>
            <w:r>
              <w:rPr>
                <w:rFonts w:asciiTheme="majorHAnsi" w:hAnsiTheme="majorHAnsi"/>
              </w:rPr>
              <w:t>ed.  This lesson, I think, helped</w:t>
            </w:r>
            <w:r w:rsidRPr="00EB4181">
              <w:rPr>
                <w:rFonts w:asciiTheme="majorHAnsi" w:hAnsiTheme="majorHAnsi"/>
              </w:rPr>
              <w:t xml:space="preserve"> personalize</w:t>
            </w:r>
            <w:r>
              <w:rPr>
                <w:rFonts w:asciiTheme="majorHAnsi" w:hAnsiTheme="majorHAnsi"/>
              </w:rPr>
              <w:t>d</w:t>
            </w:r>
            <w:r w:rsidRPr="00EB4181">
              <w:rPr>
                <w:rFonts w:asciiTheme="majorHAnsi" w:hAnsiTheme="majorHAnsi"/>
              </w:rPr>
              <w:t xml:space="preserve"> learning and motivate</w:t>
            </w:r>
            <w:r>
              <w:rPr>
                <w:rFonts w:asciiTheme="majorHAnsi" w:hAnsiTheme="majorHAnsi"/>
              </w:rPr>
              <w:t>d</w:t>
            </w:r>
            <w:r w:rsidRPr="00EB4181">
              <w:rPr>
                <w:rFonts w:asciiTheme="majorHAnsi" w:hAnsiTheme="majorHAnsi"/>
              </w:rPr>
              <w:t xml:space="preserve"> children to learn</w:t>
            </w:r>
            <w:r>
              <w:rPr>
                <w:rFonts w:asciiTheme="majorHAnsi" w:hAnsiTheme="majorHAnsi"/>
              </w:rPr>
              <w:t xml:space="preserve"> about plants and their needs for survival.  An additional benefit with this lesson is that </w:t>
            </w:r>
            <w:r w:rsidRPr="00EB4181">
              <w:rPr>
                <w:rFonts w:asciiTheme="majorHAnsi" w:hAnsiTheme="majorHAnsi"/>
              </w:rPr>
              <w:t xml:space="preserve">students will be able to see their classroom garden change though the seasons.  </w:t>
            </w:r>
          </w:p>
          <w:p w:rsidR="00C0679B" w:rsidRPr="00EC3AC8" w:rsidRDefault="00C0679B" w:rsidP="00C0679B">
            <w:pPr>
              <w:pStyle w:val="ListParagraph"/>
              <w:ind w:left="360" w:firstLine="360"/>
              <w:rPr>
                <w:rFonts w:asciiTheme="majorHAnsi" w:hAnsiTheme="majorHAnsi"/>
              </w:rPr>
            </w:pPr>
            <w:r w:rsidRPr="00EB4181">
              <w:rPr>
                <w:rFonts w:asciiTheme="majorHAnsi" w:hAnsiTheme="majorHAnsi"/>
              </w:rPr>
              <w:t xml:space="preserve">This sense of personalization brings out different children’s individual personalities.  For example, I am amazed to see the differences </w:t>
            </w:r>
            <w:r>
              <w:rPr>
                <w:rFonts w:asciiTheme="majorHAnsi" w:hAnsiTheme="majorHAnsi"/>
              </w:rPr>
              <w:t>between</w:t>
            </w:r>
            <w:r w:rsidRPr="00EB4181">
              <w:rPr>
                <w:rFonts w:asciiTheme="majorHAnsi" w:hAnsiTheme="majorHAnsi"/>
              </w:rPr>
              <w:t xml:space="preserve"> children’s perceptions of their plants and experience</w:t>
            </w:r>
            <w:r>
              <w:rPr>
                <w:rFonts w:asciiTheme="majorHAnsi" w:hAnsiTheme="majorHAnsi"/>
              </w:rPr>
              <w:t>s.  Two children</w:t>
            </w:r>
            <w:r w:rsidRPr="00EB4181">
              <w:rPr>
                <w:rFonts w:asciiTheme="majorHAnsi" w:hAnsiTheme="majorHAnsi"/>
              </w:rPr>
              <w:t xml:space="preserve"> plant</w:t>
            </w:r>
            <w:r>
              <w:rPr>
                <w:rFonts w:asciiTheme="majorHAnsi" w:hAnsiTheme="majorHAnsi"/>
              </w:rPr>
              <w:t>ed the same variety of plant, but each child saw and concluded by drawing different</w:t>
            </w:r>
            <w:r w:rsidRPr="00EB4181">
              <w:rPr>
                <w:rFonts w:asciiTheme="majorHAnsi" w:hAnsiTheme="majorHAnsi"/>
              </w:rPr>
              <w:t xml:space="preserve"> key characteristics </w:t>
            </w:r>
            <w:r>
              <w:rPr>
                <w:rFonts w:asciiTheme="majorHAnsi" w:hAnsiTheme="majorHAnsi"/>
              </w:rPr>
              <w:t>of</w:t>
            </w:r>
            <w:r w:rsidRPr="00EB4181">
              <w:rPr>
                <w:rFonts w:asciiTheme="majorHAnsi" w:hAnsiTheme="majorHAnsi"/>
              </w:rPr>
              <w:t xml:space="preserve"> their experience.  </w:t>
            </w:r>
            <w:r>
              <w:rPr>
                <w:rFonts w:asciiTheme="majorHAnsi" w:hAnsiTheme="majorHAnsi"/>
              </w:rPr>
              <w:t>Once child emphasized the top portion of the flower, leaves, and stem while the other child captured the entire planting situation by drawing the dirt, roots, etc.</w:t>
            </w:r>
          </w:p>
          <w:p w:rsidR="00C0679B" w:rsidRDefault="00C0679B" w:rsidP="00C0679B">
            <w:pPr>
              <w:pStyle w:val="ListParagraph"/>
              <w:ind w:left="360" w:firstLine="360"/>
              <w:rPr>
                <w:rFonts w:asciiTheme="majorHAnsi" w:hAnsiTheme="majorHAnsi"/>
              </w:rPr>
            </w:pPr>
            <w:r w:rsidRPr="00EB4181">
              <w:rPr>
                <w:rFonts w:asciiTheme="majorHAnsi" w:hAnsiTheme="majorHAnsi"/>
              </w:rPr>
              <w:t xml:space="preserve">I </w:t>
            </w:r>
            <w:r>
              <w:rPr>
                <w:rFonts w:asciiTheme="majorHAnsi" w:hAnsiTheme="majorHAnsi"/>
              </w:rPr>
              <w:t>also noticed</w:t>
            </w:r>
            <w:r w:rsidRPr="00EB4181">
              <w:rPr>
                <w:rFonts w:asciiTheme="majorHAnsi" w:hAnsiTheme="majorHAnsi"/>
              </w:rPr>
              <w:t xml:space="preserve"> some children’s fascination with th</w:t>
            </w:r>
            <w:r>
              <w:rPr>
                <w:rFonts w:asciiTheme="majorHAnsi" w:hAnsiTheme="majorHAnsi"/>
              </w:rPr>
              <w:t>ings they saw</w:t>
            </w:r>
            <w:r w:rsidRPr="00EB4181">
              <w:rPr>
                <w:rFonts w:asciiTheme="majorHAnsi" w:hAnsiTheme="majorHAnsi"/>
              </w:rPr>
              <w:t xml:space="preserve"> outside like worms, slugs, and rocks.  For example, some of the girls who seemed uninterested initially in </w:t>
            </w:r>
            <w:r>
              <w:rPr>
                <w:rFonts w:asciiTheme="majorHAnsi" w:hAnsiTheme="majorHAnsi"/>
              </w:rPr>
              <w:t>working with dirt</w:t>
            </w:r>
            <w:r w:rsidRPr="00EB4181">
              <w:rPr>
                <w:rFonts w:asciiTheme="majorHAnsi" w:hAnsiTheme="majorHAnsi"/>
              </w:rPr>
              <w:t xml:space="preserve"> began showing increasing interest in worms and the rocks they were finding.  </w:t>
            </w:r>
            <w:r>
              <w:rPr>
                <w:rFonts w:asciiTheme="majorHAnsi" w:hAnsiTheme="majorHAnsi"/>
              </w:rPr>
              <w:t>One</w:t>
            </w:r>
            <w:r w:rsidRPr="00EB4181">
              <w:rPr>
                <w:rFonts w:asciiTheme="majorHAnsi" w:hAnsiTheme="majorHAnsi"/>
              </w:rPr>
              <w:t xml:space="preserve"> boy</w:t>
            </w:r>
            <w:r>
              <w:rPr>
                <w:rFonts w:asciiTheme="majorHAnsi" w:hAnsiTheme="majorHAnsi"/>
              </w:rPr>
              <w:t>’s drawing astonished me in that he noticed</w:t>
            </w:r>
            <w:r w:rsidRPr="00EB4181">
              <w:rPr>
                <w:rFonts w:asciiTheme="majorHAnsi" w:hAnsiTheme="majorHAnsi"/>
              </w:rPr>
              <w:t xml:space="preserve"> the wavy edges of leaves and their pinkish purple coloration on the back</w:t>
            </w:r>
            <w:r>
              <w:rPr>
                <w:rFonts w:asciiTheme="majorHAnsi" w:hAnsiTheme="majorHAnsi"/>
              </w:rPr>
              <w:t xml:space="preserve"> of the leaves</w:t>
            </w:r>
            <w:r w:rsidRPr="00EB4181">
              <w:rPr>
                <w:rFonts w:asciiTheme="majorHAnsi" w:hAnsiTheme="majorHAnsi"/>
              </w:rPr>
              <w:t>.  He noticed that there were four arborvitaes</w:t>
            </w:r>
            <w:r>
              <w:rPr>
                <w:rFonts w:asciiTheme="majorHAnsi" w:hAnsiTheme="majorHAnsi"/>
              </w:rPr>
              <w:t xml:space="preserve"> (evergreens) in the background which</w:t>
            </w:r>
            <w:r w:rsidRPr="00EB4181">
              <w:rPr>
                <w:rFonts w:asciiTheme="majorHAnsi" w:hAnsiTheme="majorHAnsi"/>
              </w:rPr>
              <w:t xml:space="preserve"> I did not even know </w:t>
            </w:r>
            <w:r>
              <w:rPr>
                <w:rFonts w:asciiTheme="majorHAnsi" w:hAnsiTheme="majorHAnsi"/>
              </w:rPr>
              <w:t xml:space="preserve">until I verified the number by counting.  This </w:t>
            </w:r>
            <w:r w:rsidRPr="00EB4181">
              <w:rPr>
                <w:rFonts w:asciiTheme="majorHAnsi" w:hAnsiTheme="majorHAnsi"/>
              </w:rPr>
              <w:t xml:space="preserve">activity helped me gain greater insight into my students.  </w:t>
            </w:r>
          </w:p>
          <w:p w:rsidR="00C0679B" w:rsidRPr="00EB4181" w:rsidRDefault="00C0679B" w:rsidP="00C0679B">
            <w:pPr>
              <w:pStyle w:val="ListParagraph"/>
              <w:ind w:left="360" w:firstLine="360"/>
              <w:rPr>
                <w:rFonts w:asciiTheme="majorHAnsi" w:hAnsiTheme="majorHAnsi"/>
              </w:rPr>
            </w:pPr>
            <w:r>
              <w:rPr>
                <w:rFonts w:asciiTheme="majorHAnsi" w:hAnsiTheme="majorHAnsi"/>
              </w:rPr>
              <w:t xml:space="preserve">Most students seemed to have understood what plants needed for survival and growth.  However, not all the students connected that knowledge with their planting experiences or they did not reflect this knowledge in their drawings or descriptions.  </w:t>
            </w:r>
          </w:p>
          <w:p w:rsidR="00C0679B" w:rsidRDefault="00C0679B" w:rsidP="00C0679B">
            <w:pPr>
              <w:rPr>
                <w:color w:val="1F497D" w:themeColor="text2"/>
              </w:rPr>
            </w:pPr>
          </w:p>
          <w:p w:rsidR="00C0679B" w:rsidRDefault="00C0679B" w:rsidP="00C0679B">
            <w:pPr>
              <w:pStyle w:val="ListParagraph"/>
              <w:numPr>
                <w:ilvl w:val="0"/>
                <w:numId w:val="16"/>
              </w:numPr>
              <w:rPr>
                <w:color w:val="1F497D" w:themeColor="text2"/>
              </w:rPr>
            </w:pPr>
            <w:r w:rsidRPr="00EB4181">
              <w:rPr>
                <w:color w:val="1F497D" w:themeColor="text2"/>
              </w:rPr>
              <w:t xml:space="preserve">Explain how you actively and appropriately engaged ALL of your learners (e.g., building on prior knowledge, questioning, responding to learner feedback, etc.), to include </w:t>
            </w:r>
            <w:r w:rsidRPr="00EB4181">
              <w:rPr>
                <w:i/>
                <w:iCs/>
                <w:color w:val="1F497D" w:themeColor="text2"/>
              </w:rPr>
              <w:t>differentiation of instruction</w:t>
            </w:r>
            <w:r w:rsidRPr="00EB4181">
              <w:rPr>
                <w:color w:val="1F497D" w:themeColor="text2"/>
              </w:rPr>
              <w:t xml:space="preserve">, and any future modifications you will make in this regard. </w:t>
            </w:r>
          </w:p>
          <w:p w:rsidR="00C0679B" w:rsidRPr="00917C28" w:rsidRDefault="00C0679B" w:rsidP="00C0679B">
            <w:pPr>
              <w:ind w:left="360" w:firstLine="360"/>
            </w:pPr>
            <w:r>
              <w:t xml:space="preserve">Children were engaged in these lessons through the use of visual props (e.g. poster of a plant with essential components for survival), questioning, responding to learner feedback (e.g. one child said seeds were important for plant survival), and hands-on experiences (e.g. selecting and planting a plant, conducting experiment with soil types).  In addition to oral expressions of knowledge, children also had the opportunity to draw and communicate their observations.  They were also provided developmentally appropriate books with pictures (e.g. non-fiction picture books, Eyewitness Book about plants) about plant-related topics like dirt, seeds, food for humans and animals, etc.  For a Read Aloud activity for a literacy class, I read the children </w:t>
            </w:r>
            <w:r w:rsidRPr="00E32645">
              <w:rPr>
                <w:i/>
              </w:rPr>
              <w:t>The Tiny Seed</w:t>
            </w:r>
            <w:r>
              <w:t xml:space="preserve"> by Eric Carle and acknowledged one child’s feedback about seeds being important for plant survival.  This topic was not further expanded upon yet, but next semester when I start full-time student teaching, I will be able to connect this to a lesson and experiment with growing seeds.</w:t>
            </w:r>
          </w:p>
          <w:p w:rsidR="00C0679B" w:rsidRDefault="00C0679B" w:rsidP="00C0679B">
            <w:pPr>
              <w:pStyle w:val="ListParagraph"/>
              <w:numPr>
                <w:ilvl w:val="0"/>
                <w:numId w:val="16"/>
              </w:numPr>
              <w:rPr>
                <w:color w:val="1F497D" w:themeColor="text2"/>
              </w:rPr>
            </w:pPr>
            <w:r w:rsidRPr="00EB4181">
              <w:rPr>
                <w:color w:val="1F497D" w:themeColor="text2"/>
              </w:rPr>
              <w:t>3. Evaluate the effectiveness of your chosen teaching strategies in com</w:t>
            </w:r>
            <w:r w:rsidR="00742305">
              <w:rPr>
                <w:color w:val="1F497D" w:themeColor="text2"/>
              </w:rPr>
              <w:t>municating/teaching the content.</w:t>
            </w:r>
          </w:p>
          <w:p w:rsidR="00742305" w:rsidRDefault="00742305" w:rsidP="00742305">
            <w:pPr>
              <w:pStyle w:val="ListParagraph"/>
              <w:ind w:left="360"/>
              <w:rPr>
                <w:color w:val="1F497D" w:themeColor="text2"/>
              </w:rPr>
            </w:pPr>
            <w:r w:rsidRPr="009F2457">
              <w:t xml:space="preserve">This lesson helped promote children’s observation </w:t>
            </w:r>
            <w:r>
              <w:t xml:space="preserve">skills, make comparisons, and </w:t>
            </w:r>
            <w:r w:rsidRPr="009F2457">
              <w:t xml:space="preserve">communicate their scientific understanding of characteristics and behaviors of things (e.g. </w:t>
            </w:r>
            <w:r w:rsidRPr="009F2457">
              <w:lastRenderedPageBreak/>
              <w:t xml:space="preserve">plants, soil).   </w:t>
            </w:r>
          </w:p>
          <w:p w:rsidR="00742305" w:rsidRPr="00742305" w:rsidRDefault="00742305" w:rsidP="00742305">
            <w:pPr>
              <w:pStyle w:val="ListParagraph"/>
              <w:numPr>
                <w:ilvl w:val="0"/>
                <w:numId w:val="16"/>
              </w:numPr>
              <w:rPr>
                <w:color w:val="1F497D" w:themeColor="text2"/>
              </w:rPr>
            </w:pPr>
            <w:r w:rsidRPr="00EB4181">
              <w:rPr>
                <w:color w:val="1F497D" w:themeColor="text2"/>
              </w:rPr>
              <w:t xml:space="preserve">4. Address how you fulfilled the instructional goal/objective for ALL of your learners (provide at least 2 specific examples). </w:t>
            </w:r>
          </w:p>
          <w:p w:rsidR="00C0679B" w:rsidRPr="009F2457" w:rsidRDefault="009F2457" w:rsidP="009F2457">
            <w:pPr>
              <w:pStyle w:val="ListParagraph"/>
              <w:ind w:left="360"/>
            </w:pPr>
            <w:r w:rsidRPr="009F2457">
              <w:t xml:space="preserve">Student </w:t>
            </w:r>
            <w:r>
              <w:t>were able to accurately describe</w:t>
            </w:r>
            <w:r w:rsidRPr="009F2457">
              <w:t xml:space="preserve"> at least one necessary component of plants for survival and growth; student ma</w:t>
            </w:r>
            <w:r>
              <w:t>de</w:t>
            </w:r>
            <w:r w:rsidRPr="009F2457">
              <w:t xml:space="preserve"> </w:t>
            </w:r>
            <w:r>
              <w:t xml:space="preserve">at least </w:t>
            </w:r>
            <w:r w:rsidRPr="009F2457">
              <w:t>some accu</w:t>
            </w:r>
            <w:r>
              <w:t>rate observations, distinguished his/her plant, and communicated</w:t>
            </w:r>
            <w:r w:rsidRPr="009F2457">
              <w:t xml:space="preserve"> the observed details either through drawing and/or orally.  </w:t>
            </w:r>
            <w:r>
              <w:t>One child, however, needed greater</w:t>
            </w:r>
            <w:r w:rsidRPr="009F2457">
              <w:t xml:space="preserve"> teacher prompt and re-direction to follow the instructions.</w:t>
            </w:r>
          </w:p>
          <w:p w:rsidR="00C0679B" w:rsidRPr="00C0679B" w:rsidRDefault="00C0679B" w:rsidP="00C0679B">
            <w:pPr>
              <w:pStyle w:val="ListParagraph"/>
              <w:ind w:left="360"/>
            </w:pPr>
          </w:p>
          <w:p w:rsidR="00C0679B" w:rsidRDefault="00C0679B" w:rsidP="001D6B0D">
            <w:pPr>
              <w:pStyle w:val="ListParagraph"/>
              <w:numPr>
                <w:ilvl w:val="0"/>
                <w:numId w:val="16"/>
              </w:numPr>
              <w:rPr>
                <w:color w:val="1F497D" w:themeColor="text2"/>
              </w:rPr>
            </w:pPr>
            <w:r w:rsidRPr="001D6B0D">
              <w:rPr>
                <w:color w:val="1F497D" w:themeColor="text2"/>
              </w:rPr>
              <w:t xml:space="preserve">Explain what, if anything, you did as a follow-up (later that day or the next) to the process and outcome of the observed lesson (e.g., work with individual students, work with small groups, re-teach the lesson, modified lesson plan for subsequent lesson, etc.). </w:t>
            </w:r>
          </w:p>
          <w:p w:rsidR="001D6B0D" w:rsidRDefault="001D6B0D" w:rsidP="001D6B0D">
            <w:pPr>
              <w:ind w:left="360"/>
              <w:rPr>
                <w:color w:val="1F497D" w:themeColor="text2"/>
              </w:rPr>
            </w:pPr>
            <w:r>
              <w:rPr>
                <w:rFonts w:asciiTheme="majorHAnsi" w:hAnsiTheme="majorHAnsi"/>
              </w:rPr>
              <w:t>As a follow up activity, I created one follow up activity to extend their understanding.  One of the activities I followed up with was an observation and experiment about one important requirement for many plants: soil.  In this lesson 3 of this science unit lesson, children investigated four types of soil: mixed, clay, sand, and peat.  The children were able to apply their senses to feel and smell the soil.  They weighed the soil and found out which one was the lightest and the heaviest.  In addition, they discovered water drained fastest for sand followed by mixed and peat.  The slowest drainage occurred for clay soil.  The overall review of the experimental data will be shared in the future with the entire class next semester due to time constraints and the classroom’s primary science focus on bones and fossils.</w:t>
            </w:r>
          </w:p>
          <w:p w:rsidR="001D6B0D" w:rsidRPr="001D6B0D" w:rsidRDefault="001D6B0D" w:rsidP="001D6B0D">
            <w:pPr>
              <w:ind w:left="360"/>
              <w:rPr>
                <w:color w:val="1F497D" w:themeColor="text2"/>
              </w:rPr>
            </w:pPr>
          </w:p>
          <w:p w:rsidR="00EB6632" w:rsidRPr="001D6B0D" w:rsidRDefault="00C0679B" w:rsidP="001D6B0D">
            <w:pPr>
              <w:pStyle w:val="ListParagraph"/>
              <w:numPr>
                <w:ilvl w:val="0"/>
                <w:numId w:val="16"/>
              </w:numPr>
              <w:rPr>
                <w:color w:val="1F497D" w:themeColor="text2"/>
              </w:rPr>
            </w:pPr>
            <w:r w:rsidRPr="001D6B0D">
              <w:rPr>
                <w:color w:val="1F497D" w:themeColor="text2"/>
              </w:rPr>
              <w:t>Explain the two most critical learnings you’ve gained from the planning, delivery and assessment of this lesson.</w:t>
            </w:r>
          </w:p>
          <w:p w:rsidR="00742305" w:rsidRDefault="00742305" w:rsidP="00742305">
            <w:pPr>
              <w:pStyle w:val="ListParagraph"/>
              <w:ind w:left="360"/>
            </w:pPr>
            <w:r w:rsidRPr="00742305">
              <w:t xml:space="preserve">This science unit about what plants need for survival and how they get what they need from their </w:t>
            </w:r>
            <w:r>
              <w:t xml:space="preserve">environment involve several complex concepts (e.g. characteristics of soil, photosynthesis, habitat, patterns in plant growth).  These concepts were not covered in depth because of the nature of student teaching.  I did provide children with books and read to them those books they were interested in (e.g. </w:t>
            </w:r>
            <w:r w:rsidRPr="00742305">
              <w:rPr>
                <w:i/>
              </w:rPr>
              <w:t>My Light</w:t>
            </w:r>
            <w:r>
              <w:t xml:space="preserve"> by Molly Bang).  </w:t>
            </w:r>
          </w:p>
          <w:p w:rsidR="00742305" w:rsidRPr="00742305" w:rsidRDefault="00742305" w:rsidP="00742305">
            <w:pPr>
              <w:pStyle w:val="ListParagraph"/>
              <w:ind w:left="360"/>
            </w:pPr>
            <w:r>
              <w:t xml:space="preserve">Providing children with opportunities to make scientific observations, make inquiries, explore and investigate topics is time consuming and needs to be well thought out.  In addition, children’s level of interest must be considered when doing lesson plans.  It is important to find ways to engage and motivate all students especially those who seem reluctant to participate.  Fortunately, all the children were engaged and seemed interested in participating in the planting and soil investigation portion of the lessons.  </w:t>
            </w:r>
          </w:p>
          <w:p w:rsidR="00EB6632" w:rsidRPr="007917B6" w:rsidRDefault="00EB6632" w:rsidP="00DF5D44">
            <w:pPr>
              <w:rPr>
                <w:rFonts w:ascii="Calibri" w:hAnsi="Calibri"/>
              </w:rPr>
            </w:pPr>
          </w:p>
        </w:tc>
      </w:tr>
      <w:tr w:rsidR="00296DE6" w:rsidRPr="007917B6" w:rsidTr="00DF5D44">
        <w:tc>
          <w:tcPr>
            <w:tcW w:w="9558" w:type="dxa"/>
          </w:tcPr>
          <w:p w:rsidR="00296DE6" w:rsidRPr="00296DE6" w:rsidRDefault="00296DE6" w:rsidP="00DF5D44">
            <w:pPr>
              <w:rPr>
                <w:rFonts w:ascii="Calibri" w:hAnsi="Calibri"/>
                <w:b/>
              </w:rPr>
            </w:pPr>
          </w:p>
        </w:tc>
      </w:tr>
    </w:tbl>
    <w:p w:rsidR="00EB6632" w:rsidRDefault="00EB6632" w:rsidP="00EB6632">
      <w:pPr>
        <w:pStyle w:val="Footer"/>
        <w:tabs>
          <w:tab w:val="clear" w:pos="4320"/>
          <w:tab w:val="clear" w:pos="8640"/>
        </w:tabs>
        <w:jc w:val="center"/>
        <w:rPr>
          <w:rFonts w:ascii="Calibri" w:hAnsi="Calibri" w:cs="Arial"/>
          <w:b/>
          <w:u w:val="single"/>
        </w:rPr>
      </w:pPr>
    </w:p>
    <w:p w:rsidR="00EB6632" w:rsidRPr="00ED68F3" w:rsidRDefault="00EB6632" w:rsidP="00EB6632">
      <w:pPr>
        <w:pStyle w:val="Footer"/>
        <w:tabs>
          <w:tab w:val="clear" w:pos="4320"/>
          <w:tab w:val="clear" w:pos="8640"/>
        </w:tabs>
        <w:jc w:val="center"/>
        <w:rPr>
          <w:rFonts w:ascii="Calibri" w:hAnsi="Calibri" w:cs="Arial"/>
          <w:b/>
          <w:u w:val="single"/>
        </w:rPr>
      </w:pPr>
      <w:r>
        <w:rPr>
          <w:rFonts w:ascii="Calibri" w:hAnsi="Calibri" w:cs="Arial"/>
          <w:b/>
          <w:u w:val="single"/>
        </w:rPr>
        <w:br w:type="page"/>
      </w:r>
      <w:r>
        <w:rPr>
          <w:rFonts w:ascii="Calibri" w:hAnsi="Calibri" w:cs="Arial"/>
          <w:b/>
          <w:u w:val="single"/>
        </w:rPr>
        <w:lastRenderedPageBreak/>
        <w:t>Early Childhood Education Lesson Plan Self-Assessment</w:t>
      </w:r>
    </w:p>
    <w:p w:rsidR="00EB6632" w:rsidRPr="007917B6" w:rsidRDefault="00EB6632" w:rsidP="00EB6632">
      <w:pPr>
        <w:rPr>
          <w:rFonts w:ascii="Calibri" w:hAnsi="Calibri"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80"/>
        <w:gridCol w:w="2520"/>
        <w:gridCol w:w="2758"/>
        <w:gridCol w:w="2880"/>
      </w:tblGrid>
      <w:tr w:rsidR="00EB6632" w:rsidRPr="007917B6" w:rsidTr="00DF5D44">
        <w:tc>
          <w:tcPr>
            <w:tcW w:w="1580" w:type="dxa"/>
            <w:tcBorders>
              <w:bottom w:val="single" w:sz="4" w:space="0" w:color="auto"/>
            </w:tcBorders>
          </w:tcPr>
          <w:p w:rsidR="00EB6632" w:rsidRPr="007917B6" w:rsidRDefault="00EB6632" w:rsidP="00DF5D44">
            <w:pPr>
              <w:rPr>
                <w:rFonts w:ascii="Calibri" w:hAnsi="Calibri"/>
                <w:sz w:val="19"/>
                <w:szCs w:val="19"/>
              </w:rPr>
            </w:pPr>
          </w:p>
        </w:tc>
        <w:tc>
          <w:tcPr>
            <w:tcW w:w="2520" w:type="dxa"/>
            <w:tcBorders>
              <w:bottom w:val="single" w:sz="4" w:space="0" w:color="auto"/>
            </w:tcBorders>
          </w:tcPr>
          <w:p w:rsidR="00EB6632" w:rsidRPr="007917B6" w:rsidRDefault="00EB6632" w:rsidP="00DF5D44">
            <w:pPr>
              <w:jc w:val="center"/>
              <w:rPr>
                <w:rFonts w:ascii="Calibri" w:hAnsi="Calibri"/>
                <w:b/>
              </w:rPr>
            </w:pPr>
            <w:r w:rsidRPr="007917B6">
              <w:rPr>
                <w:rFonts w:ascii="Calibri" w:hAnsi="Calibri"/>
                <w:b/>
                <w:szCs w:val="22"/>
              </w:rPr>
              <w:t>Unacceptable</w:t>
            </w:r>
          </w:p>
        </w:tc>
        <w:tc>
          <w:tcPr>
            <w:tcW w:w="2758" w:type="dxa"/>
            <w:tcBorders>
              <w:bottom w:val="single" w:sz="4" w:space="0" w:color="auto"/>
            </w:tcBorders>
          </w:tcPr>
          <w:p w:rsidR="00EB6632" w:rsidRPr="007917B6" w:rsidRDefault="00EB6632" w:rsidP="00DF5D44">
            <w:pPr>
              <w:jc w:val="center"/>
              <w:rPr>
                <w:rFonts w:ascii="Calibri" w:hAnsi="Calibri"/>
                <w:b/>
              </w:rPr>
            </w:pPr>
            <w:r w:rsidRPr="007917B6">
              <w:rPr>
                <w:rFonts w:ascii="Calibri" w:hAnsi="Calibri"/>
                <w:b/>
                <w:szCs w:val="22"/>
              </w:rPr>
              <w:t>Acceptable</w:t>
            </w:r>
          </w:p>
        </w:tc>
        <w:tc>
          <w:tcPr>
            <w:tcW w:w="2880" w:type="dxa"/>
            <w:tcBorders>
              <w:bottom w:val="single" w:sz="4" w:space="0" w:color="auto"/>
            </w:tcBorders>
          </w:tcPr>
          <w:p w:rsidR="00EB6632" w:rsidRPr="007917B6" w:rsidRDefault="00EB6632" w:rsidP="00DF5D44">
            <w:pPr>
              <w:jc w:val="center"/>
              <w:rPr>
                <w:rFonts w:ascii="Calibri" w:hAnsi="Calibri"/>
                <w:b/>
              </w:rPr>
            </w:pPr>
            <w:r w:rsidRPr="007917B6">
              <w:rPr>
                <w:rFonts w:ascii="Calibri" w:hAnsi="Calibri"/>
                <w:b/>
                <w:szCs w:val="22"/>
              </w:rPr>
              <w:t>Target</w:t>
            </w:r>
          </w:p>
        </w:tc>
      </w:tr>
      <w:tr w:rsidR="00EB6632" w:rsidRPr="007917B6" w:rsidTr="00DF5D44">
        <w:tc>
          <w:tcPr>
            <w:tcW w:w="1580" w:type="dxa"/>
            <w:tcBorders>
              <w:bottom w:val="nil"/>
            </w:tcBorders>
          </w:tcPr>
          <w:p w:rsidR="00EB6632" w:rsidRPr="007917B6" w:rsidRDefault="00EB6632" w:rsidP="00DF5D44">
            <w:pPr>
              <w:rPr>
                <w:rFonts w:ascii="Calibri" w:hAnsi="Calibri"/>
                <w:b/>
              </w:rPr>
            </w:pPr>
            <w:r w:rsidRPr="007917B6">
              <w:rPr>
                <w:rFonts w:ascii="Calibri" w:hAnsi="Calibri"/>
                <w:b/>
                <w:szCs w:val="22"/>
              </w:rPr>
              <w:t>Lesson content</w:t>
            </w:r>
          </w:p>
          <w:p w:rsidR="00EB6632" w:rsidRPr="007917B6" w:rsidRDefault="00EB6632" w:rsidP="00DF5D44">
            <w:pPr>
              <w:rPr>
                <w:rFonts w:ascii="Calibri" w:hAnsi="Calibri"/>
                <w:b/>
              </w:rPr>
            </w:pPr>
            <w:r w:rsidRPr="007917B6">
              <w:rPr>
                <w:rFonts w:ascii="Calibri" w:hAnsi="Calibri"/>
                <w:b/>
                <w:szCs w:val="22"/>
              </w:rPr>
              <w:t>(15%)</w:t>
            </w:r>
          </w:p>
          <w:p w:rsidR="00EB6632" w:rsidRPr="007917B6" w:rsidRDefault="00EB6632" w:rsidP="00DF5D44">
            <w:pPr>
              <w:rPr>
                <w:rFonts w:ascii="Calibri" w:hAnsi="Calibri"/>
                <w:b/>
              </w:rPr>
            </w:pPr>
          </w:p>
        </w:tc>
        <w:tc>
          <w:tcPr>
            <w:tcW w:w="2520"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 xml:space="preserve">Candidates select lesson content </w:t>
            </w:r>
            <w:r>
              <w:rPr>
                <w:rFonts w:ascii="Calibri" w:hAnsi="Calibri"/>
                <w:sz w:val="19"/>
                <w:szCs w:val="19"/>
              </w:rPr>
              <w:t xml:space="preserve">that is incompatible with </w:t>
            </w:r>
            <w:r w:rsidRPr="007917B6">
              <w:rPr>
                <w:rFonts w:ascii="Calibri" w:hAnsi="Calibri"/>
                <w:sz w:val="19"/>
                <w:szCs w:val="19"/>
              </w:rPr>
              <w:t>standards</w:t>
            </w:r>
            <w:r>
              <w:rPr>
                <w:rFonts w:ascii="Calibri" w:hAnsi="Calibri"/>
                <w:sz w:val="19"/>
                <w:szCs w:val="19"/>
              </w:rPr>
              <w:t>.</w:t>
            </w:r>
          </w:p>
        </w:tc>
        <w:tc>
          <w:tcPr>
            <w:tcW w:w="2758"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 select c</w:t>
            </w:r>
            <w:r>
              <w:rPr>
                <w:rFonts w:ascii="Calibri" w:hAnsi="Calibri"/>
                <w:sz w:val="19"/>
                <w:szCs w:val="19"/>
              </w:rPr>
              <w:t xml:space="preserve">ontent that is compatible with </w:t>
            </w:r>
            <w:r w:rsidRPr="007917B6">
              <w:rPr>
                <w:rFonts w:ascii="Calibri" w:hAnsi="Calibri"/>
                <w:sz w:val="19"/>
                <w:szCs w:val="19"/>
              </w:rPr>
              <w:t xml:space="preserve">standards. </w:t>
            </w:r>
          </w:p>
        </w:tc>
        <w:tc>
          <w:tcPr>
            <w:tcW w:w="2880"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 xml:space="preserve">Candidates select content that is compatible with state standards and adapt that content to suit the diversity of their students </w:t>
            </w:r>
          </w:p>
        </w:tc>
      </w:tr>
      <w:tr w:rsidR="00EB6632" w:rsidRPr="007917B6" w:rsidTr="00DF5D44">
        <w:tc>
          <w:tcPr>
            <w:tcW w:w="1580" w:type="dxa"/>
            <w:tcBorders>
              <w:top w:val="nil"/>
              <w:bottom w:val="single" w:sz="4" w:space="0" w:color="auto"/>
            </w:tcBorders>
          </w:tcPr>
          <w:p w:rsidR="00EB6632" w:rsidRPr="007917B6" w:rsidRDefault="00EB6632" w:rsidP="00DF5D44">
            <w:pPr>
              <w:rPr>
                <w:rFonts w:ascii="Calibri" w:hAnsi="Calibri"/>
                <w:b/>
              </w:rPr>
            </w:pPr>
          </w:p>
          <w:p w:rsidR="00EB6632" w:rsidRPr="007917B6" w:rsidRDefault="00EB6632" w:rsidP="00DF5D44">
            <w:pPr>
              <w:rPr>
                <w:rFonts w:ascii="Calibri" w:hAnsi="Calibri"/>
                <w:b/>
              </w:rPr>
            </w:pPr>
          </w:p>
        </w:tc>
        <w:tc>
          <w:tcPr>
            <w:tcW w:w="252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Unacceptable </w:t>
            </w:r>
            <w:r w:rsidRPr="007917B6">
              <w:rPr>
                <w:rFonts w:ascii="Calibri" w:hAnsi="Calibri"/>
                <w:sz w:val="19"/>
                <w:szCs w:val="19"/>
              </w:rPr>
              <w:sym w:font="Wingdings 2" w:char="F0A3"/>
            </w:r>
          </w:p>
        </w:tc>
        <w:tc>
          <w:tcPr>
            <w:tcW w:w="2758"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Acceptable </w:t>
            </w:r>
            <w:r w:rsidRPr="007917B6">
              <w:rPr>
                <w:rFonts w:ascii="Calibri" w:hAnsi="Calibri"/>
                <w:sz w:val="19"/>
                <w:szCs w:val="19"/>
              </w:rPr>
              <w:sym w:font="Wingdings 2" w:char="F0A3"/>
            </w:r>
          </w:p>
        </w:tc>
        <w:tc>
          <w:tcPr>
            <w:tcW w:w="288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Target </w:t>
            </w:r>
            <w:r w:rsidRPr="007917B6">
              <w:rPr>
                <w:rFonts w:ascii="Calibri" w:hAnsi="Calibri"/>
                <w:sz w:val="19"/>
                <w:szCs w:val="19"/>
              </w:rPr>
              <w:sym w:font="Wingdings 2" w:char="F0A3"/>
            </w:r>
          </w:p>
        </w:tc>
      </w:tr>
      <w:tr w:rsidR="00EB6632" w:rsidRPr="007917B6" w:rsidTr="00DF5D44">
        <w:tc>
          <w:tcPr>
            <w:tcW w:w="1580" w:type="dxa"/>
            <w:tcBorders>
              <w:bottom w:val="nil"/>
            </w:tcBorders>
          </w:tcPr>
          <w:p w:rsidR="00EB6632" w:rsidRPr="007917B6" w:rsidRDefault="00EB6632" w:rsidP="00DF5D44">
            <w:pPr>
              <w:rPr>
                <w:rFonts w:ascii="Calibri" w:hAnsi="Calibri"/>
                <w:b/>
              </w:rPr>
            </w:pPr>
            <w:r w:rsidRPr="007917B6">
              <w:rPr>
                <w:rFonts w:ascii="Calibri" w:hAnsi="Calibri"/>
                <w:b/>
                <w:szCs w:val="22"/>
              </w:rPr>
              <w:t>Ability to plan</w:t>
            </w:r>
          </w:p>
          <w:p w:rsidR="00EB6632" w:rsidRPr="007917B6" w:rsidRDefault="00EB6632" w:rsidP="00DF5D44">
            <w:pPr>
              <w:rPr>
                <w:rFonts w:ascii="Calibri" w:hAnsi="Calibri"/>
                <w:b/>
              </w:rPr>
            </w:pPr>
            <w:r w:rsidRPr="007917B6">
              <w:rPr>
                <w:rFonts w:ascii="Calibri" w:hAnsi="Calibri"/>
                <w:b/>
                <w:szCs w:val="22"/>
              </w:rPr>
              <w:t>(30%)</w:t>
            </w:r>
          </w:p>
        </w:tc>
        <w:tc>
          <w:tcPr>
            <w:tcW w:w="2520"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 xml:space="preserve">Candidates select teaching methods and learning opportunities that don’t connect well to the standards and benchmarks or the students they are teaching </w:t>
            </w:r>
          </w:p>
        </w:tc>
        <w:tc>
          <w:tcPr>
            <w:tcW w:w="2758"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 xml:space="preserve">Candidates select teaching methods and learning opportunities that are appropriate to the standards and benchmarks and students they are teaching </w:t>
            </w:r>
          </w:p>
        </w:tc>
        <w:tc>
          <w:tcPr>
            <w:tcW w:w="2880"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 select teaching methods and learning opportunities that are well matched to the standards and benchmarks and engaging to the students they are teaching</w:t>
            </w:r>
          </w:p>
        </w:tc>
      </w:tr>
      <w:tr w:rsidR="00EB6632" w:rsidRPr="007917B6" w:rsidTr="00DF5D44">
        <w:tc>
          <w:tcPr>
            <w:tcW w:w="1580" w:type="dxa"/>
            <w:tcBorders>
              <w:top w:val="nil"/>
              <w:bottom w:val="single" w:sz="4" w:space="0" w:color="auto"/>
            </w:tcBorders>
          </w:tcPr>
          <w:p w:rsidR="00EB6632" w:rsidRPr="007917B6" w:rsidRDefault="00EB6632" w:rsidP="00DF5D44">
            <w:pPr>
              <w:rPr>
                <w:rFonts w:ascii="Calibri" w:hAnsi="Calibri"/>
                <w:b/>
              </w:rPr>
            </w:pPr>
          </w:p>
          <w:p w:rsidR="00EB6632" w:rsidRPr="007917B6" w:rsidRDefault="00EB6632" w:rsidP="00DF5D44">
            <w:pPr>
              <w:rPr>
                <w:rFonts w:ascii="Calibri" w:hAnsi="Calibri"/>
                <w:b/>
              </w:rPr>
            </w:pPr>
          </w:p>
        </w:tc>
        <w:tc>
          <w:tcPr>
            <w:tcW w:w="252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Unacceptable </w:t>
            </w:r>
            <w:r w:rsidRPr="007917B6">
              <w:rPr>
                <w:rFonts w:ascii="Calibri" w:hAnsi="Calibri"/>
                <w:sz w:val="19"/>
                <w:szCs w:val="19"/>
              </w:rPr>
              <w:sym w:font="Wingdings 2" w:char="F0A3"/>
            </w:r>
          </w:p>
        </w:tc>
        <w:tc>
          <w:tcPr>
            <w:tcW w:w="2758"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Acceptable </w:t>
            </w:r>
            <w:r w:rsidRPr="007917B6">
              <w:rPr>
                <w:rFonts w:ascii="Calibri" w:hAnsi="Calibri"/>
                <w:sz w:val="19"/>
                <w:szCs w:val="19"/>
              </w:rPr>
              <w:sym w:font="Wingdings 2" w:char="F0A3"/>
            </w:r>
          </w:p>
        </w:tc>
        <w:tc>
          <w:tcPr>
            <w:tcW w:w="288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Target </w:t>
            </w:r>
            <w:r w:rsidRPr="007917B6">
              <w:rPr>
                <w:rFonts w:ascii="Calibri" w:hAnsi="Calibri"/>
                <w:sz w:val="19"/>
                <w:szCs w:val="19"/>
              </w:rPr>
              <w:sym w:font="Wingdings 2" w:char="F0A3"/>
            </w:r>
          </w:p>
        </w:tc>
      </w:tr>
      <w:tr w:rsidR="00EB6632" w:rsidRPr="00A843CB" w:rsidTr="00DF5D44">
        <w:tc>
          <w:tcPr>
            <w:tcW w:w="1580" w:type="dxa"/>
            <w:tcBorders>
              <w:bottom w:val="nil"/>
            </w:tcBorders>
          </w:tcPr>
          <w:p w:rsidR="00EB6632" w:rsidRPr="00A843CB" w:rsidRDefault="00EB6632" w:rsidP="00DF5D44">
            <w:pPr>
              <w:rPr>
                <w:rFonts w:ascii="Calibri" w:hAnsi="Calibri"/>
                <w:b/>
                <w:sz w:val="20"/>
              </w:rPr>
            </w:pPr>
            <w:r w:rsidRPr="00A843CB">
              <w:rPr>
                <w:rFonts w:ascii="Calibri" w:hAnsi="Calibri"/>
                <w:b/>
                <w:sz w:val="20"/>
                <w:szCs w:val="22"/>
              </w:rPr>
              <w:t>Alignment of assessment with plan</w:t>
            </w:r>
          </w:p>
          <w:p w:rsidR="00EB6632" w:rsidRPr="00A843CB" w:rsidRDefault="00EB6632" w:rsidP="00DF5D44">
            <w:pPr>
              <w:rPr>
                <w:rFonts w:ascii="Calibri" w:hAnsi="Calibri"/>
                <w:b/>
                <w:sz w:val="20"/>
              </w:rPr>
            </w:pPr>
            <w:r w:rsidRPr="00A843CB">
              <w:rPr>
                <w:rFonts w:ascii="Calibri" w:hAnsi="Calibri"/>
                <w:b/>
                <w:sz w:val="20"/>
                <w:szCs w:val="22"/>
              </w:rPr>
              <w:t>(20%)</w:t>
            </w:r>
          </w:p>
        </w:tc>
        <w:tc>
          <w:tcPr>
            <w:tcW w:w="2520" w:type="dxa"/>
            <w:tcBorders>
              <w:bottom w:val="nil"/>
            </w:tcBorders>
          </w:tcPr>
          <w:p w:rsidR="00EB6632" w:rsidRPr="00A843CB" w:rsidRDefault="00EB6632" w:rsidP="00DF5D44">
            <w:pPr>
              <w:rPr>
                <w:rFonts w:ascii="Calibri" w:hAnsi="Calibri"/>
                <w:sz w:val="20"/>
                <w:szCs w:val="19"/>
              </w:rPr>
            </w:pPr>
            <w:r w:rsidRPr="00A843CB">
              <w:rPr>
                <w:rFonts w:ascii="Calibri" w:hAnsi="Calibri"/>
                <w:sz w:val="20"/>
                <w:szCs w:val="19"/>
              </w:rPr>
              <w:t>Candidates select no assessment strategies or use strategies that do not connect well to the standards/benchmarks or students they are teaching</w:t>
            </w:r>
          </w:p>
        </w:tc>
        <w:tc>
          <w:tcPr>
            <w:tcW w:w="2758" w:type="dxa"/>
            <w:tcBorders>
              <w:bottom w:val="nil"/>
            </w:tcBorders>
          </w:tcPr>
          <w:p w:rsidR="00EB6632" w:rsidRPr="00A843CB" w:rsidRDefault="00EB6632" w:rsidP="00DF5D44">
            <w:pPr>
              <w:rPr>
                <w:rFonts w:ascii="Calibri" w:hAnsi="Calibri"/>
                <w:sz w:val="20"/>
                <w:szCs w:val="19"/>
              </w:rPr>
            </w:pPr>
            <w:r w:rsidRPr="00A843CB">
              <w:rPr>
                <w:rFonts w:ascii="Calibri" w:hAnsi="Calibri"/>
                <w:sz w:val="20"/>
                <w:szCs w:val="19"/>
              </w:rPr>
              <w:t>Candidates select formative or summative assessment strategies aligned with standards/benchmarks, teaching methods, learning opportunities, and students</w:t>
            </w:r>
          </w:p>
        </w:tc>
        <w:tc>
          <w:tcPr>
            <w:tcW w:w="2880" w:type="dxa"/>
            <w:tcBorders>
              <w:bottom w:val="nil"/>
            </w:tcBorders>
          </w:tcPr>
          <w:p w:rsidR="00EB6632" w:rsidRPr="00A843CB" w:rsidRDefault="00EB6632" w:rsidP="00DF5D44">
            <w:pPr>
              <w:rPr>
                <w:rFonts w:ascii="Calibri" w:hAnsi="Calibri"/>
                <w:sz w:val="20"/>
                <w:szCs w:val="19"/>
              </w:rPr>
            </w:pPr>
            <w:r w:rsidRPr="00A843CB">
              <w:rPr>
                <w:rFonts w:ascii="Calibri" w:hAnsi="Calibri"/>
                <w:sz w:val="20"/>
                <w:szCs w:val="19"/>
              </w:rPr>
              <w:t>Candidates select authentic formative and summative assessment strategies aligned with standards/benchmarks, teaching methods, and learning opportunities which provide opportunities for students to self-assess</w:t>
            </w:r>
          </w:p>
        </w:tc>
      </w:tr>
      <w:tr w:rsidR="00EB6632" w:rsidRPr="007917B6" w:rsidTr="00DF5D44">
        <w:tc>
          <w:tcPr>
            <w:tcW w:w="1580" w:type="dxa"/>
            <w:tcBorders>
              <w:top w:val="nil"/>
              <w:bottom w:val="single" w:sz="4" w:space="0" w:color="auto"/>
            </w:tcBorders>
          </w:tcPr>
          <w:p w:rsidR="00EB6632" w:rsidRPr="007917B6" w:rsidRDefault="00EB6632" w:rsidP="00DF5D44">
            <w:pPr>
              <w:rPr>
                <w:rFonts w:ascii="Calibri" w:hAnsi="Calibri"/>
                <w:b/>
              </w:rPr>
            </w:pPr>
          </w:p>
          <w:p w:rsidR="00EB6632" w:rsidRPr="007917B6" w:rsidRDefault="00EB6632" w:rsidP="00DF5D44">
            <w:pPr>
              <w:rPr>
                <w:rFonts w:ascii="Calibri" w:hAnsi="Calibri"/>
                <w:b/>
              </w:rPr>
            </w:pPr>
          </w:p>
        </w:tc>
        <w:tc>
          <w:tcPr>
            <w:tcW w:w="252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Unacceptable </w:t>
            </w:r>
            <w:r w:rsidRPr="007917B6">
              <w:rPr>
                <w:rFonts w:ascii="Calibri" w:hAnsi="Calibri"/>
                <w:sz w:val="19"/>
                <w:szCs w:val="19"/>
              </w:rPr>
              <w:sym w:font="Wingdings 2" w:char="F0A3"/>
            </w:r>
          </w:p>
        </w:tc>
        <w:tc>
          <w:tcPr>
            <w:tcW w:w="2758"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Acceptable </w:t>
            </w:r>
            <w:r w:rsidRPr="007917B6">
              <w:rPr>
                <w:rFonts w:ascii="Calibri" w:hAnsi="Calibri"/>
                <w:sz w:val="19"/>
                <w:szCs w:val="19"/>
              </w:rPr>
              <w:sym w:font="Wingdings 2" w:char="F0A3"/>
            </w:r>
          </w:p>
        </w:tc>
        <w:tc>
          <w:tcPr>
            <w:tcW w:w="288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Target </w:t>
            </w:r>
            <w:r w:rsidRPr="007917B6">
              <w:rPr>
                <w:rFonts w:ascii="Calibri" w:hAnsi="Calibri"/>
                <w:sz w:val="19"/>
                <w:szCs w:val="19"/>
              </w:rPr>
              <w:sym w:font="Wingdings 2" w:char="F0A3"/>
            </w:r>
          </w:p>
        </w:tc>
      </w:tr>
      <w:tr w:rsidR="00EB6632" w:rsidRPr="007917B6" w:rsidTr="00DF5D44">
        <w:tc>
          <w:tcPr>
            <w:tcW w:w="1580" w:type="dxa"/>
            <w:tcBorders>
              <w:top w:val="nil"/>
              <w:bottom w:val="nil"/>
            </w:tcBorders>
          </w:tcPr>
          <w:p w:rsidR="00EB6632" w:rsidRPr="007917B6" w:rsidRDefault="00EB6632" w:rsidP="00DF5D44">
            <w:pPr>
              <w:rPr>
                <w:rFonts w:ascii="Calibri" w:hAnsi="Calibri"/>
                <w:b/>
              </w:rPr>
            </w:pPr>
            <w:r w:rsidRPr="007917B6">
              <w:rPr>
                <w:rFonts w:ascii="Calibri" w:hAnsi="Calibri"/>
                <w:b/>
                <w:szCs w:val="22"/>
              </w:rPr>
              <w:t>Instruction</w:t>
            </w:r>
          </w:p>
          <w:p w:rsidR="00EB6632" w:rsidRPr="007917B6" w:rsidRDefault="00EB6632" w:rsidP="00DF5D44">
            <w:pPr>
              <w:rPr>
                <w:rFonts w:ascii="Calibri" w:hAnsi="Calibri"/>
                <w:b/>
              </w:rPr>
            </w:pPr>
            <w:r w:rsidRPr="007917B6">
              <w:rPr>
                <w:rFonts w:ascii="Calibri" w:hAnsi="Calibri"/>
                <w:b/>
                <w:szCs w:val="22"/>
              </w:rPr>
              <w:t>15%</w:t>
            </w:r>
          </w:p>
        </w:tc>
        <w:tc>
          <w:tcPr>
            <w:tcW w:w="2520" w:type="dxa"/>
            <w:tcBorders>
              <w:top w:val="nil"/>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 primarily select teacher-centered approaches to instruction</w:t>
            </w:r>
          </w:p>
        </w:tc>
        <w:tc>
          <w:tcPr>
            <w:tcW w:w="2758" w:type="dxa"/>
            <w:tcBorders>
              <w:top w:val="nil"/>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 select one or more student-centered approaches to instruction</w:t>
            </w:r>
          </w:p>
        </w:tc>
        <w:tc>
          <w:tcPr>
            <w:tcW w:w="2880" w:type="dxa"/>
            <w:tcBorders>
              <w:top w:val="nil"/>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 plan to engage students in critical thinking and problem solving, and communicate with students to foster collaboration and develop performance skills</w:t>
            </w:r>
          </w:p>
        </w:tc>
      </w:tr>
      <w:tr w:rsidR="00EB6632" w:rsidRPr="007917B6" w:rsidTr="00DF5D44">
        <w:tc>
          <w:tcPr>
            <w:tcW w:w="1580" w:type="dxa"/>
            <w:tcBorders>
              <w:top w:val="nil"/>
              <w:bottom w:val="single" w:sz="4" w:space="0" w:color="auto"/>
            </w:tcBorders>
          </w:tcPr>
          <w:p w:rsidR="00EB6632" w:rsidRPr="007917B6" w:rsidRDefault="00EB6632" w:rsidP="00DF5D44">
            <w:pPr>
              <w:rPr>
                <w:rFonts w:ascii="Calibri" w:hAnsi="Calibri"/>
                <w:b/>
              </w:rPr>
            </w:pPr>
          </w:p>
        </w:tc>
        <w:tc>
          <w:tcPr>
            <w:tcW w:w="252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Unacceptable </w:t>
            </w:r>
            <w:r w:rsidRPr="007917B6">
              <w:rPr>
                <w:rFonts w:ascii="Calibri" w:hAnsi="Calibri"/>
                <w:sz w:val="19"/>
                <w:szCs w:val="19"/>
              </w:rPr>
              <w:sym w:font="Wingdings 2" w:char="F0A3"/>
            </w:r>
          </w:p>
        </w:tc>
        <w:tc>
          <w:tcPr>
            <w:tcW w:w="2758"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Acceptable </w:t>
            </w:r>
            <w:r w:rsidRPr="007917B6">
              <w:rPr>
                <w:rFonts w:ascii="Calibri" w:hAnsi="Calibri"/>
                <w:sz w:val="19"/>
                <w:szCs w:val="19"/>
              </w:rPr>
              <w:sym w:font="Wingdings 2" w:char="F0A3"/>
            </w:r>
          </w:p>
        </w:tc>
        <w:tc>
          <w:tcPr>
            <w:tcW w:w="2880" w:type="dxa"/>
            <w:tcBorders>
              <w:top w:val="nil"/>
              <w:bottom w:val="single" w:sz="4" w:space="0" w:color="auto"/>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Target </w:t>
            </w:r>
            <w:r w:rsidRPr="007917B6">
              <w:rPr>
                <w:rFonts w:ascii="Calibri" w:hAnsi="Calibri"/>
                <w:sz w:val="19"/>
                <w:szCs w:val="19"/>
              </w:rPr>
              <w:sym w:font="Wingdings 2" w:char="F0A3"/>
            </w:r>
          </w:p>
        </w:tc>
      </w:tr>
      <w:tr w:rsidR="00EB6632" w:rsidRPr="007917B6" w:rsidTr="00DF5D44">
        <w:tc>
          <w:tcPr>
            <w:tcW w:w="1580" w:type="dxa"/>
            <w:tcBorders>
              <w:bottom w:val="nil"/>
            </w:tcBorders>
          </w:tcPr>
          <w:p w:rsidR="00EB6632" w:rsidRPr="007917B6" w:rsidRDefault="00EB6632" w:rsidP="00DF5D44">
            <w:pPr>
              <w:rPr>
                <w:rFonts w:ascii="Calibri" w:hAnsi="Calibri"/>
                <w:b/>
              </w:rPr>
            </w:pPr>
            <w:r w:rsidRPr="007917B6">
              <w:rPr>
                <w:rFonts w:ascii="Calibri" w:hAnsi="Calibri"/>
                <w:b/>
                <w:szCs w:val="22"/>
              </w:rPr>
              <w:t>R</w:t>
            </w:r>
            <w:r>
              <w:rPr>
                <w:rFonts w:ascii="Calibri" w:hAnsi="Calibri"/>
                <w:b/>
                <w:szCs w:val="22"/>
              </w:rPr>
              <w:t>ationale</w:t>
            </w:r>
          </w:p>
          <w:p w:rsidR="00EB6632" w:rsidRPr="007917B6" w:rsidRDefault="00EB6632" w:rsidP="00DF5D44">
            <w:pPr>
              <w:rPr>
                <w:rFonts w:ascii="Calibri" w:hAnsi="Calibri"/>
                <w:b/>
              </w:rPr>
            </w:pPr>
            <w:r w:rsidRPr="007917B6">
              <w:rPr>
                <w:rFonts w:ascii="Calibri" w:hAnsi="Calibri"/>
                <w:b/>
                <w:szCs w:val="22"/>
              </w:rPr>
              <w:t>(20%)</w:t>
            </w:r>
          </w:p>
        </w:tc>
        <w:tc>
          <w:tcPr>
            <w:tcW w:w="2520" w:type="dxa"/>
            <w:tcBorders>
              <w:bottom w:val="nil"/>
            </w:tcBorders>
          </w:tcPr>
          <w:p w:rsidR="00EB6632" w:rsidRPr="007917B6" w:rsidRDefault="00EB6632" w:rsidP="00DF5D44">
            <w:pPr>
              <w:rPr>
                <w:rFonts w:ascii="Calibri" w:hAnsi="Calibri"/>
                <w:sz w:val="19"/>
                <w:szCs w:val="19"/>
              </w:rPr>
            </w:pPr>
            <w:r w:rsidRPr="007917B6">
              <w:rPr>
                <w:rFonts w:ascii="Calibri" w:hAnsi="Calibri"/>
                <w:sz w:val="19"/>
                <w:szCs w:val="19"/>
              </w:rPr>
              <w:t>Candidates</w:t>
            </w:r>
            <w:r>
              <w:rPr>
                <w:rFonts w:ascii="Calibri" w:hAnsi="Calibri"/>
                <w:sz w:val="19"/>
                <w:szCs w:val="19"/>
              </w:rPr>
              <w:t>’ rationale</w:t>
            </w:r>
            <w:r w:rsidRPr="007917B6">
              <w:rPr>
                <w:rFonts w:ascii="Calibri" w:hAnsi="Calibri"/>
                <w:sz w:val="19"/>
                <w:szCs w:val="19"/>
              </w:rPr>
              <w:t xml:space="preserve"> do</w:t>
            </w:r>
            <w:r>
              <w:rPr>
                <w:rFonts w:ascii="Calibri" w:hAnsi="Calibri"/>
                <w:sz w:val="19"/>
                <w:szCs w:val="19"/>
              </w:rPr>
              <w:t>es</w:t>
            </w:r>
            <w:r w:rsidRPr="007917B6">
              <w:rPr>
                <w:rFonts w:ascii="Calibri" w:hAnsi="Calibri"/>
                <w:sz w:val="19"/>
                <w:szCs w:val="19"/>
              </w:rPr>
              <w:t xml:space="preserve"> not reflect on content and teaching in terms of learning for students and teachers</w:t>
            </w:r>
          </w:p>
        </w:tc>
        <w:tc>
          <w:tcPr>
            <w:tcW w:w="2758" w:type="dxa"/>
            <w:tcBorders>
              <w:bottom w:val="nil"/>
            </w:tcBorders>
          </w:tcPr>
          <w:p w:rsidR="00EB6632" w:rsidRPr="007917B6" w:rsidRDefault="00EB6632" w:rsidP="00DF5D44">
            <w:pPr>
              <w:rPr>
                <w:rFonts w:ascii="Calibri" w:hAnsi="Calibri"/>
                <w:sz w:val="19"/>
                <w:szCs w:val="19"/>
              </w:rPr>
            </w:pPr>
            <w:r>
              <w:rPr>
                <w:rFonts w:ascii="Calibri" w:hAnsi="Calibri"/>
                <w:sz w:val="19"/>
                <w:szCs w:val="19"/>
              </w:rPr>
              <w:t xml:space="preserve">Candidates’ rationale </w:t>
            </w:r>
            <w:r w:rsidRPr="007917B6">
              <w:rPr>
                <w:rFonts w:ascii="Calibri" w:hAnsi="Calibri"/>
                <w:sz w:val="19"/>
                <w:szCs w:val="19"/>
              </w:rPr>
              <w:t>reflect</w:t>
            </w:r>
            <w:r>
              <w:rPr>
                <w:rFonts w:ascii="Calibri" w:hAnsi="Calibri"/>
                <w:sz w:val="19"/>
                <w:szCs w:val="19"/>
              </w:rPr>
              <w:t>s</w:t>
            </w:r>
            <w:r w:rsidRPr="007917B6">
              <w:rPr>
                <w:rFonts w:ascii="Calibri" w:hAnsi="Calibri"/>
                <w:sz w:val="19"/>
                <w:szCs w:val="19"/>
              </w:rPr>
              <w:t xml:space="preserve"> on content and teaching and use assessments to plan further instruction</w:t>
            </w:r>
          </w:p>
        </w:tc>
        <w:tc>
          <w:tcPr>
            <w:tcW w:w="2880" w:type="dxa"/>
            <w:tcBorders>
              <w:bottom w:val="nil"/>
            </w:tcBorders>
          </w:tcPr>
          <w:p w:rsidR="00EB6632" w:rsidRPr="007917B6" w:rsidRDefault="00EB6632" w:rsidP="00DF5D44">
            <w:pPr>
              <w:rPr>
                <w:rFonts w:ascii="Calibri" w:hAnsi="Calibri"/>
                <w:sz w:val="19"/>
                <w:szCs w:val="19"/>
              </w:rPr>
            </w:pPr>
            <w:r>
              <w:rPr>
                <w:rFonts w:ascii="Calibri" w:hAnsi="Calibri"/>
                <w:sz w:val="19"/>
                <w:szCs w:val="19"/>
              </w:rPr>
              <w:t>Candidates’ rationale</w:t>
            </w:r>
            <w:r w:rsidRPr="007917B6">
              <w:rPr>
                <w:rFonts w:ascii="Calibri" w:hAnsi="Calibri"/>
                <w:sz w:val="19"/>
                <w:szCs w:val="19"/>
              </w:rPr>
              <w:t xml:space="preserve"> reflect</w:t>
            </w:r>
            <w:r>
              <w:rPr>
                <w:rFonts w:ascii="Calibri" w:hAnsi="Calibri"/>
                <w:sz w:val="19"/>
                <w:szCs w:val="19"/>
              </w:rPr>
              <w:t>s</w:t>
            </w:r>
            <w:r w:rsidRPr="007917B6">
              <w:rPr>
                <w:rFonts w:ascii="Calibri" w:hAnsi="Calibri"/>
                <w:sz w:val="19"/>
                <w:szCs w:val="19"/>
              </w:rPr>
              <w:t xml:space="preserve"> on content and teaching in terms of learning for students and teachers, and use assessment to improve planning and student learning</w:t>
            </w:r>
          </w:p>
        </w:tc>
      </w:tr>
      <w:tr w:rsidR="00EB6632" w:rsidRPr="007917B6" w:rsidTr="00DF5D44">
        <w:tc>
          <w:tcPr>
            <w:tcW w:w="1580" w:type="dxa"/>
            <w:tcBorders>
              <w:top w:val="nil"/>
            </w:tcBorders>
          </w:tcPr>
          <w:p w:rsidR="00EB6632" w:rsidRPr="007917B6" w:rsidRDefault="00EB6632" w:rsidP="00DF5D44">
            <w:pPr>
              <w:rPr>
                <w:rFonts w:ascii="Calibri" w:hAnsi="Calibri"/>
                <w:sz w:val="19"/>
                <w:szCs w:val="19"/>
              </w:rPr>
            </w:pPr>
          </w:p>
        </w:tc>
        <w:tc>
          <w:tcPr>
            <w:tcW w:w="2520" w:type="dxa"/>
            <w:tcBorders>
              <w:top w:val="nil"/>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Unacceptable </w:t>
            </w:r>
            <w:r w:rsidRPr="007917B6">
              <w:rPr>
                <w:rFonts w:ascii="Calibri" w:hAnsi="Calibri"/>
                <w:sz w:val="19"/>
                <w:szCs w:val="19"/>
              </w:rPr>
              <w:sym w:font="Wingdings 2" w:char="F0A3"/>
            </w:r>
          </w:p>
        </w:tc>
        <w:tc>
          <w:tcPr>
            <w:tcW w:w="2758" w:type="dxa"/>
            <w:tcBorders>
              <w:top w:val="nil"/>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Acceptable </w:t>
            </w:r>
            <w:r w:rsidRPr="007917B6">
              <w:rPr>
                <w:rFonts w:ascii="Calibri" w:hAnsi="Calibri"/>
                <w:sz w:val="19"/>
                <w:szCs w:val="19"/>
              </w:rPr>
              <w:sym w:font="Wingdings 2" w:char="F0A3"/>
            </w:r>
          </w:p>
        </w:tc>
        <w:tc>
          <w:tcPr>
            <w:tcW w:w="2880" w:type="dxa"/>
            <w:tcBorders>
              <w:top w:val="nil"/>
            </w:tcBorders>
          </w:tcPr>
          <w:p w:rsidR="00EB6632" w:rsidRPr="007917B6" w:rsidRDefault="00EB6632" w:rsidP="00DF5D44">
            <w:pPr>
              <w:jc w:val="right"/>
              <w:rPr>
                <w:rFonts w:ascii="Calibri" w:hAnsi="Calibri"/>
                <w:sz w:val="19"/>
                <w:szCs w:val="19"/>
              </w:rPr>
            </w:pPr>
            <w:r w:rsidRPr="007917B6">
              <w:rPr>
                <w:rFonts w:ascii="Calibri" w:hAnsi="Calibri"/>
                <w:sz w:val="19"/>
                <w:szCs w:val="19"/>
              </w:rPr>
              <w:t xml:space="preserve">Target </w:t>
            </w:r>
            <w:r w:rsidRPr="007917B6">
              <w:rPr>
                <w:rFonts w:ascii="Calibri" w:hAnsi="Calibri"/>
                <w:sz w:val="19"/>
                <w:szCs w:val="19"/>
              </w:rPr>
              <w:sym w:font="Wingdings 2" w:char="F0A3"/>
            </w:r>
          </w:p>
        </w:tc>
      </w:tr>
      <w:tr w:rsidR="00EB6632" w:rsidRPr="007917B6" w:rsidTr="00DF5D44">
        <w:trPr>
          <w:trHeight w:val="287"/>
        </w:trPr>
        <w:tc>
          <w:tcPr>
            <w:tcW w:w="1580" w:type="dxa"/>
          </w:tcPr>
          <w:p w:rsidR="00EB6632" w:rsidRPr="007917B6" w:rsidRDefault="00EB6632" w:rsidP="00DF5D44">
            <w:pPr>
              <w:rPr>
                <w:rFonts w:ascii="Calibri" w:hAnsi="Calibri"/>
                <w:sz w:val="19"/>
                <w:szCs w:val="19"/>
              </w:rPr>
            </w:pPr>
          </w:p>
        </w:tc>
        <w:tc>
          <w:tcPr>
            <w:tcW w:w="2520" w:type="dxa"/>
          </w:tcPr>
          <w:p w:rsidR="00EB6632" w:rsidRPr="007917B6" w:rsidRDefault="00EB6632" w:rsidP="00DF5D44">
            <w:pPr>
              <w:jc w:val="right"/>
              <w:rPr>
                <w:rFonts w:ascii="Calibri" w:hAnsi="Calibri"/>
                <w:sz w:val="19"/>
                <w:szCs w:val="19"/>
              </w:rPr>
            </w:pPr>
          </w:p>
          <w:p w:rsidR="00EB6632" w:rsidRPr="007917B6" w:rsidRDefault="00EB6632" w:rsidP="00DF5D44">
            <w:pPr>
              <w:jc w:val="right"/>
              <w:rPr>
                <w:rFonts w:ascii="Calibri" w:hAnsi="Calibri"/>
                <w:sz w:val="19"/>
                <w:szCs w:val="19"/>
              </w:rPr>
            </w:pPr>
            <w:r w:rsidRPr="007917B6">
              <w:rPr>
                <w:rFonts w:ascii="Calibri" w:hAnsi="Calibri"/>
                <w:sz w:val="19"/>
                <w:szCs w:val="19"/>
              </w:rPr>
              <w:t xml:space="preserve">Overall Unacceptable </w:t>
            </w:r>
            <w:r w:rsidRPr="007917B6">
              <w:rPr>
                <w:rFonts w:ascii="Calibri" w:hAnsi="Calibri"/>
                <w:sz w:val="19"/>
                <w:szCs w:val="19"/>
              </w:rPr>
              <w:sym w:font="Wingdings 2" w:char="F0A3"/>
            </w:r>
          </w:p>
        </w:tc>
        <w:tc>
          <w:tcPr>
            <w:tcW w:w="2758" w:type="dxa"/>
          </w:tcPr>
          <w:p w:rsidR="00EB6632" w:rsidRPr="007917B6" w:rsidRDefault="00EB6632" w:rsidP="00DF5D44">
            <w:pPr>
              <w:jc w:val="right"/>
              <w:rPr>
                <w:rFonts w:ascii="Calibri" w:hAnsi="Calibri"/>
                <w:sz w:val="19"/>
                <w:szCs w:val="19"/>
              </w:rPr>
            </w:pPr>
          </w:p>
          <w:p w:rsidR="00EB6632" w:rsidRPr="007917B6" w:rsidRDefault="00EB6632" w:rsidP="00DF5D44">
            <w:pPr>
              <w:jc w:val="right"/>
              <w:rPr>
                <w:rFonts w:ascii="Calibri" w:hAnsi="Calibri"/>
                <w:sz w:val="19"/>
                <w:szCs w:val="19"/>
              </w:rPr>
            </w:pPr>
            <w:r w:rsidRPr="007917B6">
              <w:rPr>
                <w:rFonts w:ascii="Calibri" w:hAnsi="Calibri"/>
                <w:sz w:val="19"/>
                <w:szCs w:val="19"/>
              </w:rPr>
              <w:t xml:space="preserve">Overall Acceptable </w:t>
            </w:r>
            <w:r w:rsidRPr="007917B6">
              <w:rPr>
                <w:rFonts w:ascii="Calibri" w:hAnsi="Calibri"/>
                <w:sz w:val="19"/>
                <w:szCs w:val="19"/>
              </w:rPr>
              <w:sym w:font="Wingdings 2" w:char="F0A3"/>
            </w:r>
          </w:p>
        </w:tc>
        <w:tc>
          <w:tcPr>
            <w:tcW w:w="2880" w:type="dxa"/>
          </w:tcPr>
          <w:p w:rsidR="00EB6632" w:rsidRPr="007917B6" w:rsidRDefault="00EB6632" w:rsidP="00DF5D44">
            <w:pPr>
              <w:jc w:val="right"/>
              <w:rPr>
                <w:rFonts w:ascii="Calibri" w:hAnsi="Calibri"/>
                <w:sz w:val="19"/>
                <w:szCs w:val="19"/>
              </w:rPr>
            </w:pPr>
          </w:p>
          <w:p w:rsidR="00EB6632" w:rsidRPr="007917B6" w:rsidRDefault="00EB6632" w:rsidP="00DF5D44">
            <w:pPr>
              <w:jc w:val="right"/>
              <w:rPr>
                <w:rFonts w:ascii="Calibri" w:hAnsi="Calibri"/>
                <w:sz w:val="19"/>
                <w:szCs w:val="19"/>
              </w:rPr>
            </w:pPr>
            <w:r w:rsidRPr="007917B6">
              <w:rPr>
                <w:rFonts w:ascii="Calibri" w:hAnsi="Calibri"/>
                <w:sz w:val="19"/>
                <w:szCs w:val="19"/>
              </w:rPr>
              <w:t xml:space="preserve">Overall Target </w:t>
            </w:r>
            <w:r w:rsidRPr="007917B6">
              <w:rPr>
                <w:rFonts w:ascii="Calibri" w:hAnsi="Calibri"/>
                <w:sz w:val="19"/>
                <w:szCs w:val="19"/>
              </w:rPr>
              <w:sym w:font="Wingdings 2" w:char="F0A3"/>
            </w:r>
          </w:p>
        </w:tc>
      </w:tr>
    </w:tbl>
    <w:p w:rsidR="00EB6632" w:rsidRDefault="00EB6632" w:rsidP="00EB6632">
      <w:pPr>
        <w:rPr>
          <w:rFonts w:ascii="Arial Narrow" w:hAnsi="Arial Narrow"/>
          <w:bCs/>
          <w:szCs w:val="22"/>
        </w:rPr>
      </w:pPr>
    </w:p>
    <w:p w:rsidR="00EB6632" w:rsidRDefault="00EB6632" w:rsidP="00EB6632"/>
    <w:p w:rsidR="00EB6632" w:rsidRPr="002C741F" w:rsidRDefault="00EB6632" w:rsidP="00EB6632">
      <w:pPr>
        <w:rPr>
          <w:rFonts w:asciiTheme="minorHAnsi" w:hAnsiTheme="minorHAnsi" w:cs="Arial"/>
          <w:sz w:val="20"/>
          <w:szCs w:val="20"/>
        </w:rPr>
      </w:pPr>
    </w:p>
    <w:p w:rsidR="00D4190B" w:rsidRDefault="00D4190B"/>
    <w:sectPr w:rsidR="00D4190B" w:rsidSect="00EB6632">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E1" w:rsidRDefault="00F976E1" w:rsidP="007D5738">
      <w:r>
        <w:separator/>
      </w:r>
    </w:p>
  </w:endnote>
  <w:endnote w:type="continuationSeparator" w:id="0">
    <w:p w:rsidR="00F976E1" w:rsidRDefault="00F976E1" w:rsidP="007D5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D" w:rsidRDefault="000014DA" w:rsidP="006E0FAF">
    <w:pPr>
      <w:pStyle w:val="Footer"/>
      <w:framePr w:wrap="around" w:vAnchor="text" w:hAnchor="margin" w:xAlign="right" w:y="1"/>
      <w:rPr>
        <w:rStyle w:val="PageNumber"/>
      </w:rPr>
    </w:pPr>
    <w:r>
      <w:rPr>
        <w:rStyle w:val="PageNumber"/>
      </w:rPr>
      <w:fldChar w:fldCharType="begin"/>
    </w:r>
    <w:r w:rsidR="00EB6632">
      <w:rPr>
        <w:rStyle w:val="PageNumber"/>
      </w:rPr>
      <w:instrText xml:space="preserve">PAGE  </w:instrText>
    </w:r>
    <w:r>
      <w:rPr>
        <w:rStyle w:val="PageNumber"/>
      </w:rPr>
      <w:fldChar w:fldCharType="end"/>
    </w:r>
  </w:p>
  <w:p w:rsidR="00E9222D" w:rsidRDefault="00F976E1" w:rsidP="00612D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A9" w:rsidRDefault="00BD33A9">
    <w:pPr>
      <w:pStyle w:val="Footer"/>
      <w:pBdr>
        <w:top w:val="thinThickSmallGap" w:sz="24" w:space="1" w:color="622423" w:themeColor="accent2" w:themeShade="7F"/>
      </w:pBdr>
      <w:rPr>
        <w:rFonts w:asciiTheme="majorHAnsi" w:hAnsiTheme="majorHAnsi"/>
      </w:rPr>
    </w:pPr>
    <w:r>
      <w:rPr>
        <w:rFonts w:asciiTheme="majorHAnsi" w:hAnsiTheme="majorHAnsi"/>
      </w:rPr>
      <w:t xml:space="preserve">May </w:t>
    </w:r>
    <w:proofErr w:type="spellStart"/>
    <w:r>
      <w:rPr>
        <w:rFonts w:asciiTheme="majorHAnsi" w:hAnsiTheme="majorHAnsi"/>
      </w:rPr>
      <w:t>Aung</w:t>
    </w:r>
    <w:proofErr w:type="spellEnd"/>
    <w:r>
      <w:rPr>
        <w:rFonts w:asciiTheme="majorHAnsi" w:hAnsiTheme="majorHAnsi"/>
      </w:rPr>
      <w:t>-Lesson Plan for the Blue Room Shade Garden</w:t>
    </w:r>
    <w:r>
      <w:rPr>
        <w:rFonts w:asciiTheme="majorHAnsi" w:hAnsiTheme="majorHAnsi"/>
      </w:rPr>
      <w:ptab w:relativeTo="margin" w:alignment="right" w:leader="none"/>
    </w:r>
    <w:r>
      <w:rPr>
        <w:rFonts w:asciiTheme="majorHAnsi" w:hAnsiTheme="majorHAnsi"/>
      </w:rPr>
      <w:t xml:space="preserve">Page </w:t>
    </w:r>
    <w:fldSimple w:instr=" PAGE   \* MERGEFORMAT ">
      <w:r w:rsidR="007F2C37" w:rsidRPr="007F2C37">
        <w:rPr>
          <w:rFonts w:asciiTheme="majorHAnsi" w:hAnsiTheme="majorHAnsi"/>
          <w:noProof/>
        </w:rPr>
        <w:t>5</w:t>
      </w:r>
    </w:fldSimple>
  </w:p>
  <w:p w:rsidR="00E9222D" w:rsidRPr="009D72B7" w:rsidRDefault="00F976E1" w:rsidP="00612DAE">
    <w:pPr>
      <w:pStyle w:val="Footer"/>
      <w:ind w:right="36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E1" w:rsidRDefault="00F976E1" w:rsidP="007D5738">
      <w:r>
        <w:separator/>
      </w:r>
    </w:p>
  </w:footnote>
  <w:footnote w:type="continuationSeparator" w:id="0">
    <w:p w:rsidR="00F976E1" w:rsidRDefault="00F976E1" w:rsidP="007D5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C8D"/>
    <w:multiLevelType w:val="hybridMultilevel"/>
    <w:tmpl w:val="F586A2F8"/>
    <w:lvl w:ilvl="0" w:tplc="268AC6BE">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17ADC"/>
    <w:multiLevelType w:val="hybridMultilevel"/>
    <w:tmpl w:val="582CF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457EA1"/>
    <w:multiLevelType w:val="hybridMultilevel"/>
    <w:tmpl w:val="0F3CE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E710E"/>
    <w:multiLevelType w:val="hybridMultilevel"/>
    <w:tmpl w:val="3BBE4888"/>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41CC"/>
    <w:multiLevelType w:val="hybridMultilevel"/>
    <w:tmpl w:val="D2A6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454C"/>
    <w:multiLevelType w:val="hybridMultilevel"/>
    <w:tmpl w:val="49A6E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76140"/>
    <w:multiLevelType w:val="hybridMultilevel"/>
    <w:tmpl w:val="499070BC"/>
    <w:lvl w:ilvl="0" w:tplc="13DEA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D26AAC"/>
    <w:multiLevelType w:val="hybridMultilevel"/>
    <w:tmpl w:val="9DBE0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6D7798"/>
    <w:multiLevelType w:val="hybridMultilevel"/>
    <w:tmpl w:val="C44E8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B1CF3"/>
    <w:multiLevelType w:val="hybridMultilevel"/>
    <w:tmpl w:val="C092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969A2"/>
    <w:multiLevelType w:val="hybridMultilevel"/>
    <w:tmpl w:val="B96E5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269F0"/>
    <w:multiLevelType w:val="hybridMultilevel"/>
    <w:tmpl w:val="F76C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A01D15"/>
    <w:multiLevelType w:val="hybridMultilevel"/>
    <w:tmpl w:val="D8609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EE25B8"/>
    <w:multiLevelType w:val="hybridMultilevel"/>
    <w:tmpl w:val="DE7CF6F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nsid w:val="782318BD"/>
    <w:multiLevelType w:val="hybridMultilevel"/>
    <w:tmpl w:val="766697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EF02F6"/>
    <w:multiLevelType w:val="hybridMultilevel"/>
    <w:tmpl w:val="9E465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8"/>
  </w:num>
  <w:num w:numId="6">
    <w:abstractNumId w:val="12"/>
  </w:num>
  <w:num w:numId="7">
    <w:abstractNumId w:val="3"/>
  </w:num>
  <w:num w:numId="8">
    <w:abstractNumId w:val="0"/>
  </w:num>
  <w:num w:numId="9">
    <w:abstractNumId w:val="6"/>
  </w:num>
  <w:num w:numId="10">
    <w:abstractNumId w:val="4"/>
  </w:num>
  <w:num w:numId="11">
    <w:abstractNumId w:val="2"/>
  </w:num>
  <w:num w:numId="12">
    <w:abstractNumId w:val="11"/>
  </w:num>
  <w:num w:numId="13">
    <w:abstractNumId w:val="9"/>
  </w:num>
  <w:num w:numId="14">
    <w:abstractNumId w:val="5"/>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B6632"/>
    <w:rsid w:val="000014DA"/>
    <w:rsid w:val="000213E5"/>
    <w:rsid w:val="000E5A67"/>
    <w:rsid w:val="000F6F5B"/>
    <w:rsid w:val="00113725"/>
    <w:rsid w:val="001635A6"/>
    <w:rsid w:val="001B4F43"/>
    <w:rsid w:val="001D6B0D"/>
    <w:rsid w:val="0022421E"/>
    <w:rsid w:val="00253805"/>
    <w:rsid w:val="00296DE6"/>
    <w:rsid w:val="002D1F3E"/>
    <w:rsid w:val="00365553"/>
    <w:rsid w:val="00373773"/>
    <w:rsid w:val="0038325C"/>
    <w:rsid w:val="0039601A"/>
    <w:rsid w:val="003C21FA"/>
    <w:rsid w:val="00415C33"/>
    <w:rsid w:val="00434499"/>
    <w:rsid w:val="00466938"/>
    <w:rsid w:val="0049642A"/>
    <w:rsid w:val="004A7D77"/>
    <w:rsid w:val="004E70B0"/>
    <w:rsid w:val="005010D7"/>
    <w:rsid w:val="00553A6A"/>
    <w:rsid w:val="005570A9"/>
    <w:rsid w:val="00597B80"/>
    <w:rsid w:val="005C07B4"/>
    <w:rsid w:val="00637995"/>
    <w:rsid w:val="00670D0A"/>
    <w:rsid w:val="00704563"/>
    <w:rsid w:val="00742305"/>
    <w:rsid w:val="00785772"/>
    <w:rsid w:val="007907B4"/>
    <w:rsid w:val="007D5738"/>
    <w:rsid w:val="007F2C37"/>
    <w:rsid w:val="00804664"/>
    <w:rsid w:val="0083048A"/>
    <w:rsid w:val="008541CF"/>
    <w:rsid w:val="008600A8"/>
    <w:rsid w:val="00874FD9"/>
    <w:rsid w:val="008759BF"/>
    <w:rsid w:val="008B48CE"/>
    <w:rsid w:val="008D36EA"/>
    <w:rsid w:val="008F5C86"/>
    <w:rsid w:val="00900326"/>
    <w:rsid w:val="009165AC"/>
    <w:rsid w:val="00957B57"/>
    <w:rsid w:val="00960203"/>
    <w:rsid w:val="00964476"/>
    <w:rsid w:val="00973737"/>
    <w:rsid w:val="00984CBB"/>
    <w:rsid w:val="00992CEF"/>
    <w:rsid w:val="00992FAA"/>
    <w:rsid w:val="009D4ABE"/>
    <w:rsid w:val="009E0B17"/>
    <w:rsid w:val="009F2457"/>
    <w:rsid w:val="009F5ABE"/>
    <w:rsid w:val="00A1108F"/>
    <w:rsid w:val="00A112A3"/>
    <w:rsid w:val="00A11E57"/>
    <w:rsid w:val="00A5256B"/>
    <w:rsid w:val="00A71CCB"/>
    <w:rsid w:val="00A74D3A"/>
    <w:rsid w:val="00A7541D"/>
    <w:rsid w:val="00AC3394"/>
    <w:rsid w:val="00B14550"/>
    <w:rsid w:val="00BC56C0"/>
    <w:rsid w:val="00BC6B35"/>
    <w:rsid w:val="00BD33A9"/>
    <w:rsid w:val="00BF6F41"/>
    <w:rsid w:val="00C0679B"/>
    <w:rsid w:val="00C73EB1"/>
    <w:rsid w:val="00C92878"/>
    <w:rsid w:val="00C968F2"/>
    <w:rsid w:val="00CD4AAB"/>
    <w:rsid w:val="00D11ED6"/>
    <w:rsid w:val="00D14CBD"/>
    <w:rsid w:val="00D4190B"/>
    <w:rsid w:val="00D6606F"/>
    <w:rsid w:val="00D75B66"/>
    <w:rsid w:val="00DA3C24"/>
    <w:rsid w:val="00DC462C"/>
    <w:rsid w:val="00E02C69"/>
    <w:rsid w:val="00E16A76"/>
    <w:rsid w:val="00E30902"/>
    <w:rsid w:val="00EB6632"/>
    <w:rsid w:val="00F05BFF"/>
    <w:rsid w:val="00F15B59"/>
    <w:rsid w:val="00F46289"/>
    <w:rsid w:val="00F4650D"/>
    <w:rsid w:val="00F82C10"/>
    <w:rsid w:val="00F97245"/>
    <w:rsid w:val="00F976E1"/>
    <w:rsid w:val="00FB47D1"/>
    <w:rsid w:val="00FC5F29"/>
    <w:rsid w:val="00FD77EE"/>
    <w:rsid w:val="00FF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3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B663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A"/>
    <w:pPr>
      <w:ind w:left="720"/>
      <w:contextualSpacing/>
    </w:pPr>
  </w:style>
  <w:style w:type="character" w:customStyle="1" w:styleId="Heading3Char">
    <w:name w:val="Heading 3 Char"/>
    <w:basedOn w:val="DefaultParagraphFont"/>
    <w:link w:val="Heading3"/>
    <w:rsid w:val="00EB6632"/>
    <w:rPr>
      <w:rFonts w:ascii="Times New Roman" w:eastAsia="Times New Roman" w:hAnsi="Times New Roman" w:cs="Times New Roman"/>
      <w:b/>
      <w:bCs/>
      <w:sz w:val="24"/>
      <w:szCs w:val="24"/>
    </w:rPr>
  </w:style>
  <w:style w:type="paragraph" w:styleId="Footer">
    <w:name w:val="footer"/>
    <w:basedOn w:val="Normal"/>
    <w:link w:val="FooterChar"/>
    <w:uiPriority w:val="99"/>
    <w:rsid w:val="00EB6632"/>
    <w:pPr>
      <w:tabs>
        <w:tab w:val="center" w:pos="4320"/>
        <w:tab w:val="right" w:pos="8640"/>
      </w:tabs>
    </w:pPr>
  </w:style>
  <w:style w:type="character" w:customStyle="1" w:styleId="FooterChar">
    <w:name w:val="Footer Char"/>
    <w:basedOn w:val="DefaultParagraphFont"/>
    <w:link w:val="Footer"/>
    <w:uiPriority w:val="99"/>
    <w:rsid w:val="00EB6632"/>
    <w:rPr>
      <w:rFonts w:ascii="Times New Roman" w:eastAsia="Times New Roman" w:hAnsi="Times New Roman" w:cs="Times New Roman"/>
      <w:sz w:val="24"/>
      <w:szCs w:val="24"/>
    </w:rPr>
  </w:style>
  <w:style w:type="character" w:styleId="PageNumber">
    <w:name w:val="page number"/>
    <w:basedOn w:val="DefaultParagraphFont"/>
    <w:uiPriority w:val="99"/>
    <w:rsid w:val="00EB6632"/>
  </w:style>
  <w:style w:type="paragraph" w:styleId="BalloonText">
    <w:name w:val="Balloon Text"/>
    <w:basedOn w:val="Normal"/>
    <w:link w:val="BalloonTextChar"/>
    <w:uiPriority w:val="99"/>
    <w:semiHidden/>
    <w:unhideWhenUsed/>
    <w:rsid w:val="00EB6632"/>
    <w:rPr>
      <w:rFonts w:ascii="Tahoma" w:hAnsi="Tahoma" w:cs="Tahoma"/>
      <w:sz w:val="16"/>
      <w:szCs w:val="16"/>
    </w:rPr>
  </w:style>
  <w:style w:type="character" w:customStyle="1" w:styleId="BalloonTextChar">
    <w:name w:val="Balloon Text Char"/>
    <w:basedOn w:val="DefaultParagraphFont"/>
    <w:link w:val="BalloonText"/>
    <w:uiPriority w:val="99"/>
    <w:semiHidden/>
    <w:rsid w:val="00EB6632"/>
    <w:rPr>
      <w:rFonts w:ascii="Tahoma" w:eastAsia="Times New Roman" w:hAnsi="Tahoma" w:cs="Tahoma"/>
      <w:sz w:val="16"/>
      <w:szCs w:val="16"/>
    </w:rPr>
  </w:style>
  <w:style w:type="paragraph" w:styleId="Header">
    <w:name w:val="header"/>
    <w:basedOn w:val="Normal"/>
    <w:link w:val="HeaderChar"/>
    <w:uiPriority w:val="99"/>
    <w:semiHidden/>
    <w:unhideWhenUsed/>
    <w:rsid w:val="00BD33A9"/>
    <w:pPr>
      <w:tabs>
        <w:tab w:val="center" w:pos="4680"/>
        <w:tab w:val="right" w:pos="9360"/>
      </w:tabs>
    </w:pPr>
  </w:style>
  <w:style w:type="character" w:customStyle="1" w:styleId="HeaderChar">
    <w:name w:val="Header Char"/>
    <w:basedOn w:val="DefaultParagraphFont"/>
    <w:link w:val="Header"/>
    <w:uiPriority w:val="99"/>
    <w:semiHidden/>
    <w:rsid w:val="00BD33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0260-E7C0-4753-AB20-13EEFA1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Tirrell-Corbin</dc:creator>
  <cp:lastModifiedBy>vera wiest</cp:lastModifiedBy>
  <cp:revision>2</cp:revision>
  <cp:lastPrinted>2011-11-27T17:03:00Z</cp:lastPrinted>
  <dcterms:created xsi:type="dcterms:W3CDTF">2012-01-26T13:09:00Z</dcterms:created>
  <dcterms:modified xsi:type="dcterms:W3CDTF">2012-01-26T13:09:00Z</dcterms:modified>
</cp:coreProperties>
</file>